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Times New Roman" w:eastAsia="黑体" w:cs="Times New Roman"/>
          <w:sz w:val="36"/>
          <w:szCs w:val="36"/>
        </w:rPr>
      </w:pPr>
      <w:r>
        <w:rPr>
          <w:rFonts w:hint="eastAsia" w:ascii="黑体" w:hAnsi="Times New Roman" w:eastAsia="黑体" w:cs="Times New Roman"/>
          <w:sz w:val="36"/>
          <w:szCs w:val="36"/>
        </w:rPr>
        <w:t>赣南师范大学科技学院教务管理办公室（通知）</w:t>
      </w:r>
    </w:p>
    <w:p>
      <w:pPr>
        <w:spacing w:line="480" w:lineRule="auto"/>
        <w:jc w:val="center"/>
        <w:rPr>
          <w:rFonts w:ascii="Times New Roman" w:hAnsi="Times New Roman" w:eastAsia="宋体" w:cs="Times New Roman"/>
          <w:szCs w:val="24"/>
        </w:rPr>
      </w:pPr>
      <w:r>
        <w:rPr>
          <w:rFonts w:hint="eastAsia" w:ascii="Times New Roman" w:hAnsi="Times New Roman" w:eastAsia="宋体" w:cs="Times New Roman"/>
          <w:szCs w:val="24"/>
        </w:rPr>
        <w:t>教务[20</w:t>
      </w:r>
      <w:r>
        <w:rPr>
          <w:rFonts w:hint="eastAsia" w:ascii="Times New Roman" w:hAnsi="Times New Roman" w:eastAsia="宋体" w:cs="Times New Roman"/>
          <w:szCs w:val="24"/>
          <w:lang w:val="en-US" w:eastAsia="zh-CN"/>
        </w:rPr>
        <w:t>20</w:t>
      </w:r>
      <w:r>
        <w:rPr>
          <w:rFonts w:hint="eastAsia" w:ascii="Times New Roman" w:hAnsi="Times New Roman" w:eastAsia="宋体" w:cs="Times New Roman"/>
          <w:szCs w:val="24"/>
        </w:rPr>
        <w:t>]</w:t>
      </w:r>
      <w:r>
        <w:rPr>
          <w:rFonts w:hint="eastAsia" w:ascii="Times New Roman" w:hAnsi="Times New Roman" w:eastAsia="宋体" w:cs="Times New Roman"/>
          <w:szCs w:val="24"/>
          <w:lang w:val="en-US" w:eastAsia="zh-CN"/>
        </w:rPr>
        <w:t>48</w:t>
      </w:r>
      <w:r>
        <w:rPr>
          <w:rFonts w:hint="eastAsia" w:ascii="Times New Roman" w:hAnsi="Times New Roman" w:eastAsia="宋体" w:cs="Times New Roman"/>
          <w:szCs w:val="24"/>
        </w:rPr>
        <w:t>号</w:t>
      </w:r>
    </w:p>
    <w:p>
      <w:pPr>
        <w:spacing w:line="480" w:lineRule="auto"/>
        <w:jc w:val="center"/>
        <w:rPr>
          <w:b/>
          <w:sz w:val="24"/>
          <w:szCs w:val="24"/>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198745" cy="0"/>
                <wp:effectExtent l="0" t="0" r="2095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19874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top:0pt;height:0pt;width:409.35pt;mso-position-horizontal:center;z-index:251659264;mso-width-relative:page;mso-height-relative:page;" filled="f" stroked="t" coordsize="21600,21600" o:gfxdata="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29329EAAAACAQAADwAAAAAAAAABACAAAAAiAAAAZHJzL2Rvd25yZXYu&#10;eG1sUEsBAhQAFAAAAAgAh07iQH+oXEvJAQAAXQMAAA4AAAAAAAAAAQAgAAAAIAEAAGRycy9lMm9E&#10;b2MueG1sUEsFBgAAAAAGAAYAWQEAAFsFAAAAAA==&#10;">
                <v:fill on="f" focussize="0,0"/>
                <v:stroke weight="1.5pt" color="#000000" joinstyle="round"/>
                <v:imagedata o:title=""/>
                <o:lock v:ext="edit" aspectratio="f"/>
              </v:line>
            </w:pict>
          </mc:Fallback>
        </mc:AlternateContent>
      </w:r>
      <w:r>
        <w:rPr>
          <w:rFonts w:hint="eastAsia"/>
          <w:b/>
          <w:sz w:val="24"/>
          <w:szCs w:val="24"/>
        </w:rPr>
        <w:t>关于201</w:t>
      </w:r>
      <w:r>
        <w:rPr>
          <w:rFonts w:hint="eastAsia"/>
          <w:b/>
          <w:sz w:val="24"/>
          <w:szCs w:val="24"/>
          <w:lang w:val="en-US" w:eastAsia="zh-CN"/>
        </w:rPr>
        <w:t>9</w:t>
      </w:r>
      <w:r>
        <w:rPr>
          <w:rFonts w:hint="eastAsia"/>
          <w:b/>
          <w:sz w:val="24"/>
          <w:szCs w:val="24"/>
        </w:rPr>
        <w:t>级学生转专业考核工作的通知</w:t>
      </w:r>
    </w:p>
    <w:p>
      <w:pPr>
        <w:spacing w:line="320" w:lineRule="exact"/>
        <w:ind w:firstLine="420" w:firstLineChars="200"/>
      </w:pPr>
      <w:r>
        <w:rPr>
          <w:rFonts w:hint="eastAsia"/>
        </w:rPr>
        <w:t>各教学系：</w:t>
      </w:r>
    </w:p>
    <w:p>
      <w:pPr>
        <w:spacing w:line="320" w:lineRule="exact"/>
        <w:ind w:firstLine="420" w:firstLineChars="200"/>
      </w:pPr>
      <w:r>
        <w:rPr>
          <w:rFonts w:hint="eastAsia"/>
        </w:rPr>
        <w:t>现在将201</w:t>
      </w:r>
      <w:r>
        <w:rPr>
          <w:rFonts w:hint="eastAsia"/>
          <w:lang w:val="en-US" w:eastAsia="zh-CN"/>
        </w:rPr>
        <w:t>9</w:t>
      </w:r>
      <w:r>
        <w:rPr>
          <w:rFonts w:hint="eastAsia"/>
        </w:rPr>
        <w:t>级学生转专业考核工作安排与要求通知如下，请做好转专业考核相关工作，并将本通知安排及要求告知已提交转专业申请的同学。</w:t>
      </w:r>
    </w:p>
    <w:p>
      <w:pPr>
        <w:spacing w:line="320" w:lineRule="exact"/>
        <w:ind w:firstLine="422" w:firstLineChars="200"/>
        <w:rPr>
          <w:b/>
        </w:rPr>
      </w:pPr>
      <w:r>
        <w:rPr>
          <w:rFonts w:hint="eastAsia"/>
          <w:b/>
        </w:rPr>
        <w:t>一、各专业对拟转入学生的考核要求</w:t>
      </w:r>
    </w:p>
    <w:p>
      <w:pPr>
        <w:spacing w:line="320" w:lineRule="exact"/>
        <w:ind w:firstLine="420" w:firstLineChars="200"/>
      </w:pPr>
      <w:r>
        <w:rPr>
          <w:rFonts w:hint="eastAsia"/>
        </w:rPr>
        <w:t>201</w:t>
      </w:r>
      <w:r>
        <w:rPr>
          <w:rFonts w:hint="eastAsia"/>
          <w:lang w:val="en-US" w:eastAsia="zh-CN"/>
        </w:rPr>
        <w:t>9</w:t>
      </w:r>
      <w:r>
        <w:rPr>
          <w:rFonts w:hint="eastAsia"/>
        </w:rPr>
        <w:t>级学生转专业考核具体要求</w:t>
      </w:r>
      <w:r>
        <w:rPr>
          <w:rFonts w:hint="eastAsia"/>
          <w:lang w:val="en-US" w:eastAsia="zh-CN"/>
        </w:rPr>
        <w:t>依据</w:t>
      </w:r>
      <w:r>
        <w:rPr>
          <w:rFonts w:hint="eastAsia"/>
        </w:rPr>
        <w:t>《关于201</w:t>
      </w:r>
      <w:r>
        <w:rPr>
          <w:rFonts w:hint="eastAsia"/>
          <w:lang w:val="en-US" w:eastAsia="zh-CN"/>
        </w:rPr>
        <w:t>9</w:t>
      </w:r>
      <w:r>
        <w:rPr>
          <w:rFonts w:hint="eastAsia"/>
        </w:rPr>
        <w:t>级学生转专业申请情况及转专业考核要求的公示》（教务[20</w:t>
      </w:r>
      <w:r>
        <w:rPr>
          <w:rFonts w:hint="eastAsia"/>
          <w:lang w:val="en-US" w:eastAsia="zh-CN"/>
        </w:rPr>
        <w:t>20</w:t>
      </w:r>
      <w:r>
        <w:rPr>
          <w:rFonts w:hint="eastAsia"/>
        </w:rPr>
        <w:t>]</w:t>
      </w:r>
      <w:r>
        <w:rPr>
          <w:rFonts w:hint="eastAsia"/>
          <w:lang w:val="en-US" w:eastAsia="zh-CN"/>
        </w:rPr>
        <w:t>1</w:t>
      </w:r>
      <w:r>
        <w:rPr>
          <w:rFonts w:hint="eastAsia"/>
        </w:rPr>
        <w:t>号），有关教学系应严格按照所</w:t>
      </w:r>
      <w:bookmarkStart w:id="0" w:name="_GoBack"/>
      <w:bookmarkEnd w:id="0"/>
      <w:r>
        <w:rPr>
          <w:rFonts w:hint="eastAsia"/>
        </w:rPr>
        <w:t>公示的考核要求制定考核项目，并按文件中规定的考核程序对相关转专业学生进行考核及成绩评定。</w:t>
      </w:r>
    </w:p>
    <w:p>
      <w:pPr>
        <w:spacing w:line="320" w:lineRule="exact"/>
        <w:ind w:firstLine="422" w:firstLineChars="200"/>
        <w:rPr>
          <w:b/>
        </w:rPr>
      </w:pPr>
      <w:r>
        <w:rPr>
          <w:rFonts w:hint="eastAsia"/>
          <w:b/>
        </w:rPr>
        <w:t>二、20</w:t>
      </w:r>
      <w:r>
        <w:rPr>
          <w:rFonts w:hint="eastAsia"/>
          <w:b/>
          <w:lang w:val="en-US" w:eastAsia="zh-CN"/>
        </w:rPr>
        <w:t>19</w:t>
      </w:r>
      <w:r>
        <w:rPr>
          <w:rFonts w:hint="eastAsia"/>
          <w:b/>
        </w:rPr>
        <w:t>－20</w:t>
      </w:r>
      <w:r>
        <w:rPr>
          <w:rFonts w:hint="eastAsia"/>
          <w:b/>
          <w:lang w:val="en-US" w:eastAsia="zh-CN"/>
        </w:rPr>
        <w:t>20</w:t>
      </w:r>
      <w:r>
        <w:rPr>
          <w:rFonts w:hint="eastAsia"/>
          <w:b/>
        </w:rPr>
        <w:t>学年第二学期学生转专业考核安排</w:t>
      </w:r>
    </w:p>
    <w:p>
      <w:pPr>
        <w:spacing w:line="320" w:lineRule="exact"/>
        <w:ind w:firstLine="420" w:firstLineChars="200"/>
      </w:pPr>
      <w:r>
        <w:rPr>
          <w:rFonts w:hint="eastAsia"/>
        </w:rPr>
        <w:t>经公示确定后具有转专业资格的学生必须参加相应专业的转专业考核，考核安排如下。</w:t>
      </w:r>
    </w:p>
    <w:p>
      <w:pPr>
        <w:spacing w:line="320" w:lineRule="exact"/>
        <w:ind w:firstLine="422" w:firstLineChars="200"/>
        <w:rPr>
          <w:b/>
        </w:rPr>
      </w:pPr>
      <w:r>
        <w:rPr>
          <w:rFonts w:hint="eastAsia"/>
          <w:b/>
        </w:rPr>
        <w:t>（一）笔试</w:t>
      </w:r>
    </w:p>
    <w:p>
      <w:pPr>
        <w:spacing w:after="156" w:afterLines="50" w:line="320" w:lineRule="exact"/>
        <w:ind w:firstLine="420" w:firstLineChars="200"/>
      </w:pPr>
      <w:r>
        <w:rPr>
          <w:rFonts w:hint="eastAsia"/>
        </w:rPr>
        <w:t>对申请转入</w:t>
      </w:r>
      <w:r>
        <w:rPr>
          <w:rFonts w:hint="eastAsia"/>
          <w:b/>
          <w:bCs/>
          <w:lang w:val="en-US" w:eastAsia="zh-CN"/>
        </w:rPr>
        <w:t>数学与应用数学、日语、</w:t>
      </w:r>
      <w:r>
        <w:rPr>
          <w:rFonts w:hint="eastAsia"/>
          <w:b/>
        </w:rPr>
        <w:t>英语、</w:t>
      </w:r>
      <w:r>
        <w:rPr>
          <w:rFonts w:hint="eastAsia"/>
          <w:b/>
          <w:bCs/>
          <w:lang w:val="en-US" w:eastAsia="zh-CN"/>
        </w:rPr>
        <w:t>法学、</w:t>
      </w:r>
      <w:r>
        <w:rPr>
          <w:rFonts w:hint="eastAsia"/>
          <w:b/>
        </w:rPr>
        <w:t>汉语言文学、历史学</w:t>
      </w:r>
      <w:r>
        <w:rPr>
          <w:rFonts w:hint="eastAsia"/>
        </w:rPr>
        <w:t>专业的学生，转专业考核笔试环节由教务办统一安排，具体安排如下：</w:t>
      </w:r>
    </w:p>
    <w:tbl>
      <w:tblPr>
        <w:tblStyle w:val="6"/>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281"/>
        <w:gridCol w:w="1097"/>
        <w:gridCol w:w="1819"/>
        <w:gridCol w:w="160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jc w:val="center"/>
              <w:rPr>
                <w:sz w:val="18"/>
                <w:szCs w:val="18"/>
              </w:rPr>
            </w:pPr>
            <w:r>
              <w:rPr>
                <w:rFonts w:hint="eastAsia"/>
                <w:sz w:val="18"/>
                <w:szCs w:val="18"/>
              </w:rPr>
              <w:t>当前所在班级</w:t>
            </w:r>
          </w:p>
        </w:tc>
        <w:tc>
          <w:tcPr>
            <w:tcW w:w="1281" w:type="dxa"/>
            <w:noWrap/>
            <w:vAlign w:val="center"/>
          </w:tcPr>
          <w:p>
            <w:pPr>
              <w:jc w:val="center"/>
              <w:rPr>
                <w:sz w:val="18"/>
                <w:szCs w:val="18"/>
              </w:rPr>
            </w:pPr>
            <w:r>
              <w:rPr>
                <w:rFonts w:hint="eastAsia"/>
                <w:sz w:val="18"/>
                <w:szCs w:val="18"/>
              </w:rPr>
              <w:t>学号</w:t>
            </w:r>
          </w:p>
        </w:tc>
        <w:tc>
          <w:tcPr>
            <w:tcW w:w="1097" w:type="dxa"/>
            <w:noWrap/>
            <w:vAlign w:val="center"/>
          </w:tcPr>
          <w:p>
            <w:pPr>
              <w:jc w:val="center"/>
              <w:rPr>
                <w:sz w:val="18"/>
                <w:szCs w:val="18"/>
              </w:rPr>
            </w:pPr>
            <w:r>
              <w:rPr>
                <w:rFonts w:hint="eastAsia"/>
                <w:sz w:val="18"/>
                <w:szCs w:val="18"/>
              </w:rPr>
              <w:t>姓名</w:t>
            </w:r>
          </w:p>
        </w:tc>
        <w:tc>
          <w:tcPr>
            <w:tcW w:w="1819" w:type="dxa"/>
            <w:noWrap/>
            <w:vAlign w:val="center"/>
          </w:tcPr>
          <w:p>
            <w:pPr>
              <w:jc w:val="center"/>
              <w:rPr>
                <w:sz w:val="18"/>
                <w:szCs w:val="18"/>
              </w:rPr>
            </w:pPr>
            <w:r>
              <w:rPr>
                <w:rFonts w:hint="eastAsia"/>
                <w:sz w:val="18"/>
                <w:szCs w:val="18"/>
              </w:rPr>
              <w:t>申请转入专业</w:t>
            </w:r>
          </w:p>
        </w:tc>
        <w:tc>
          <w:tcPr>
            <w:tcW w:w="1604" w:type="dxa"/>
            <w:vAlign w:val="center"/>
          </w:tcPr>
          <w:p>
            <w:pPr>
              <w:jc w:val="center"/>
              <w:rPr>
                <w:sz w:val="18"/>
                <w:szCs w:val="18"/>
              </w:rPr>
            </w:pPr>
            <w:r>
              <w:rPr>
                <w:rFonts w:hint="eastAsia"/>
                <w:sz w:val="18"/>
                <w:szCs w:val="18"/>
              </w:rPr>
              <w:t>时间</w:t>
            </w:r>
          </w:p>
        </w:tc>
        <w:tc>
          <w:tcPr>
            <w:tcW w:w="916" w:type="dxa"/>
            <w:vAlign w:val="center"/>
          </w:tcPr>
          <w:p>
            <w:pPr>
              <w:jc w:val="center"/>
              <w:rPr>
                <w:sz w:val="18"/>
                <w:szCs w:val="18"/>
              </w:rPr>
            </w:pPr>
            <w:r>
              <w:rPr>
                <w:rFonts w:hint="eastAsia"/>
                <w:sz w:val="18"/>
                <w:szCs w:val="1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电信191班</w:t>
            </w:r>
          </w:p>
        </w:tc>
        <w:tc>
          <w:tcPr>
            <w:tcW w:w="1281" w:type="dxa"/>
            <w:noWrap/>
            <w:vAlign w:val="center"/>
          </w:tcPr>
          <w:p>
            <w:pPr>
              <w:rPr>
                <w:sz w:val="18"/>
                <w:szCs w:val="18"/>
              </w:rPr>
            </w:pPr>
            <w:r>
              <w:rPr>
                <w:rFonts w:hint="eastAsia"/>
              </w:rPr>
              <w:t>1920085127</w:t>
            </w:r>
          </w:p>
        </w:tc>
        <w:tc>
          <w:tcPr>
            <w:tcW w:w="1097" w:type="dxa"/>
            <w:noWrap/>
            <w:vAlign w:val="center"/>
          </w:tcPr>
          <w:p>
            <w:pPr>
              <w:rPr>
                <w:sz w:val="18"/>
                <w:szCs w:val="18"/>
              </w:rPr>
            </w:pPr>
            <w:r>
              <w:rPr>
                <w:rFonts w:hint="eastAsia"/>
              </w:rPr>
              <w:t>王超</w:t>
            </w:r>
          </w:p>
        </w:tc>
        <w:tc>
          <w:tcPr>
            <w:tcW w:w="1819" w:type="dxa"/>
            <w:noWrap/>
            <w:vAlign w:val="center"/>
          </w:tcPr>
          <w:p>
            <w:pPr>
              <w:rPr>
                <w:sz w:val="18"/>
                <w:szCs w:val="18"/>
              </w:rPr>
            </w:pPr>
            <w:r>
              <w:rPr>
                <w:rFonts w:hint="eastAsia"/>
              </w:rPr>
              <w:t>数学与应用数学</w:t>
            </w:r>
          </w:p>
        </w:tc>
        <w:tc>
          <w:tcPr>
            <w:tcW w:w="1604" w:type="dxa"/>
            <w:vMerge w:val="restart"/>
            <w:vAlign w:val="center"/>
          </w:tcPr>
          <w:p>
            <w:pPr>
              <w:jc w:val="center"/>
              <w:rPr>
                <w:b/>
                <w:bCs/>
                <w:sz w:val="18"/>
                <w:szCs w:val="18"/>
              </w:rPr>
            </w:pPr>
            <w:r>
              <w:rPr>
                <w:rFonts w:hint="eastAsia"/>
                <w:b/>
                <w:bCs/>
                <w:sz w:val="18"/>
                <w:szCs w:val="18"/>
                <w:lang w:val="en-US" w:eastAsia="zh-CN"/>
              </w:rPr>
              <w:t>6</w:t>
            </w:r>
            <w:r>
              <w:rPr>
                <w:rFonts w:hint="eastAsia"/>
                <w:b/>
                <w:bCs/>
                <w:sz w:val="18"/>
                <w:szCs w:val="18"/>
              </w:rPr>
              <w:t>月1</w:t>
            </w:r>
            <w:r>
              <w:rPr>
                <w:rFonts w:hint="eastAsia"/>
                <w:b/>
                <w:bCs/>
                <w:sz w:val="18"/>
                <w:szCs w:val="18"/>
                <w:lang w:val="en-US" w:eastAsia="zh-CN"/>
              </w:rPr>
              <w:t>5</w:t>
            </w:r>
            <w:r>
              <w:rPr>
                <w:rFonts w:hint="eastAsia"/>
                <w:b/>
                <w:bCs/>
                <w:sz w:val="18"/>
                <w:szCs w:val="18"/>
              </w:rPr>
              <w:t>日</w:t>
            </w:r>
          </w:p>
          <w:p>
            <w:pPr>
              <w:jc w:val="center"/>
              <w:rPr>
                <w:b/>
                <w:bCs/>
                <w:sz w:val="18"/>
                <w:szCs w:val="18"/>
              </w:rPr>
            </w:pPr>
            <w:r>
              <w:rPr>
                <w:rFonts w:hint="eastAsia"/>
                <w:b/>
                <w:bCs/>
                <w:sz w:val="18"/>
                <w:szCs w:val="18"/>
              </w:rPr>
              <w:t>14:30—16:30</w:t>
            </w:r>
          </w:p>
        </w:tc>
        <w:tc>
          <w:tcPr>
            <w:tcW w:w="916" w:type="dxa"/>
            <w:vMerge w:val="restart"/>
            <w:vAlign w:val="center"/>
          </w:tcPr>
          <w:p>
            <w:pPr>
              <w:jc w:val="center"/>
              <w:rPr>
                <w:b/>
                <w:bCs/>
                <w:sz w:val="18"/>
                <w:szCs w:val="18"/>
              </w:rPr>
            </w:pPr>
            <w:r>
              <w:rPr>
                <w:rFonts w:hint="eastAsia"/>
                <w:b/>
                <w:bCs/>
                <w:sz w:val="18"/>
                <w:szCs w:val="18"/>
              </w:rPr>
              <w:t>二教603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电信191班</w:t>
            </w:r>
          </w:p>
        </w:tc>
        <w:tc>
          <w:tcPr>
            <w:tcW w:w="1281" w:type="dxa"/>
            <w:noWrap/>
            <w:vAlign w:val="center"/>
          </w:tcPr>
          <w:p>
            <w:pPr>
              <w:rPr>
                <w:sz w:val="18"/>
                <w:szCs w:val="18"/>
              </w:rPr>
            </w:pPr>
            <w:r>
              <w:rPr>
                <w:rFonts w:hint="eastAsia"/>
              </w:rPr>
              <w:t>1920085128</w:t>
            </w:r>
          </w:p>
        </w:tc>
        <w:tc>
          <w:tcPr>
            <w:tcW w:w="1097" w:type="dxa"/>
            <w:noWrap/>
            <w:vAlign w:val="center"/>
          </w:tcPr>
          <w:p>
            <w:pPr>
              <w:rPr>
                <w:sz w:val="18"/>
                <w:szCs w:val="18"/>
              </w:rPr>
            </w:pPr>
            <w:r>
              <w:rPr>
                <w:rFonts w:hint="eastAsia"/>
              </w:rPr>
              <w:t>王辰</w:t>
            </w:r>
          </w:p>
        </w:tc>
        <w:tc>
          <w:tcPr>
            <w:tcW w:w="1819" w:type="dxa"/>
            <w:noWrap/>
            <w:vAlign w:val="center"/>
          </w:tcPr>
          <w:p>
            <w:pPr>
              <w:rPr>
                <w:sz w:val="18"/>
                <w:szCs w:val="18"/>
              </w:rPr>
            </w:pPr>
            <w:r>
              <w:rPr>
                <w:rFonts w:hint="eastAsia"/>
              </w:rPr>
              <w:t>数学与应用数学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计算机191班</w:t>
            </w:r>
          </w:p>
        </w:tc>
        <w:tc>
          <w:tcPr>
            <w:tcW w:w="1281" w:type="dxa"/>
            <w:noWrap/>
            <w:vAlign w:val="center"/>
          </w:tcPr>
          <w:p>
            <w:pPr>
              <w:rPr>
                <w:sz w:val="18"/>
                <w:szCs w:val="18"/>
              </w:rPr>
            </w:pPr>
            <w:r>
              <w:rPr>
                <w:rFonts w:hint="eastAsia"/>
              </w:rPr>
              <w:t>1920061109</w:t>
            </w:r>
          </w:p>
        </w:tc>
        <w:tc>
          <w:tcPr>
            <w:tcW w:w="1097" w:type="dxa"/>
            <w:noWrap/>
            <w:vAlign w:val="center"/>
          </w:tcPr>
          <w:p>
            <w:pPr>
              <w:rPr>
                <w:sz w:val="18"/>
                <w:szCs w:val="18"/>
              </w:rPr>
            </w:pPr>
            <w:r>
              <w:rPr>
                <w:rFonts w:hint="eastAsia"/>
              </w:rPr>
              <w:t>方洁</w:t>
            </w:r>
          </w:p>
        </w:tc>
        <w:tc>
          <w:tcPr>
            <w:tcW w:w="1819" w:type="dxa"/>
            <w:noWrap/>
            <w:vAlign w:val="center"/>
          </w:tcPr>
          <w:p>
            <w:pPr>
              <w:rPr>
                <w:sz w:val="18"/>
                <w:szCs w:val="18"/>
              </w:rPr>
            </w:pPr>
            <w:r>
              <w:rPr>
                <w:rFonts w:hint="eastAsia"/>
              </w:rPr>
              <w:t>数学与应用数学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英语192班</w:t>
            </w:r>
          </w:p>
        </w:tc>
        <w:tc>
          <w:tcPr>
            <w:tcW w:w="1281" w:type="dxa"/>
            <w:noWrap/>
            <w:vAlign w:val="center"/>
          </w:tcPr>
          <w:p>
            <w:pPr>
              <w:rPr>
                <w:sz w:val="18"/>
                <w:szCs w:val="18"/>
              </w:rPr>
            </w:pPr>
            <w:r>
              <w:rPr>
                <w:rFonts w:hint="eastAsia"/>
              </w:rPr>
              <w:t>1920031214</w:t>
            </w:r>
          </w:p>
        </w:tc>
        <w:tc>
          <w:tcPr>
            <w:tcW w:w="1097" w:type="dxa"/>
            <w:noWrap/>
            <w:vAlign w:val="center"/>
          </w:tcPr>
          <w:p>
            <w:pPr>
              <w:rPr>
                <w:sz w:val="18"/>
                <w:szCs w:val="18"/>
              </w:rPr>
            </w:pPr>
            <w:r>
              <w:rPr>
                <w:rFonts w:hint="eastAsia"/>
              </w:rPr>
              <w:t>刘嘉琳</w:t>
            </w:r>
          </w:p>
        </w:tc>
        <w:tc>
          <w:tcPr>
            <w:tcW w:w="1819" w:type="dxa"/>
            <w:noWrap/>
            <w:vAlign w:val="center"/>
          </w:tcPr>
          <w:p>
            <w:pPr>
              <w:rPr>
                <w:sz w:val="18"/>
                <w:szCs w:val="18"/>
              </w:rPr>
            </w:pPr>
            <w:r>
              <w:rPr>
                <w:rFonts w:hint="eastAsia"/>
              </w:rPr>
              <w:t>日语</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学前教育191班</w:t>
            </w:r>
          </w:p>
        </w:tc>
        <w:tc>
          <w:tcPr>
            <w:tcW w:w="1281" w:type="dxa"/>
            <w:noWrap/>
            <w:vAlign w:val="center"/>
          </w:tcPr>
          <w:p>
            <w:pPr>
              <w:rPr>
                <w:sz w:val="18"/>
                <w:szCs w:val="18"/>
              </w:rPr>
            </w:pPr>
            <w:r>
              <w:rPr>
                <w:rFonts w:hint="eastAsia"/>
              </w:rPr>
              <w:t>1920281123</w:t>
            </w:r>
          </w:p>
        </w:tc>
        <w:tc>
          <w:tcPr>
            <w:tcW w:w="1097" w:type="dxa"/>
            <w:noWrap/>
            <w:vAlign w:val="center"/>
          </w:tcPr>
          <w:p>
            <w:pPr>
              <w:rPr>
                <w:sz w:val="18"/>
                <w:szCs w:val="18"/>
              </w:rPr>
            </w:pPr>
            <w:r>
              <w:rPr>
                <w:rFonts w:hint="eastAsia"/>
              </w:rPr>
              <w:t>刘金淇</w:t>
            </w:r>
          </w:p>
        </w:tc>
        <w:tc>
          <w:tcPr>
            <w:tcW w:w="1819" w:type="dxa"/>
            <w:noWrap/>
            <w:vAlign w:val="center"/>
          </w:tcPr>
          <w:p>
            <w:pPr>
              <w:rPr>
                <w:sz w:val="18"/>
                <w:szCs w:val="18"/>
              </w:rPr>
            </w:pPr>
            <w:r>
              <w:rPr>
                <w:rFonts w:hint="eastAsia"/>
              </w:rPr>
              <w:t>日语</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财务管理191班</w:t>
            </w:r>
          </w:p>
        </w:tc>
        <w:tc>
          <w:tcPr>
            <w:tcW w:w="1281" w:type="dxa"/>
            <w:noWrap/>
            <w:vAlign w:val="center"/>
          </w:tcPr>
          <w:p>
            <w:pPr>
              <w:rPr>
                <w:sz w:val="18"/>
                <w:szCs w:val="18"/>
              </w:rPr>
            </w:pPr>
            <w:r>
              <w:rPr>
                <w:rFonts w:hint="eastAsia"/>
              </w:rPr>
              <w:t>1920225115</w:t>
            </w:r>
          </w:p>
        </w:tc>
        <w:tc>
          <w:tcPr>
            <w:tcW w:w="1097" w:type="dxa"/>
            <w:noWrap/>
            <w:vAlign w:val="center"/>
          </w:tcPr>
          <w:p>
            <w:pPr>
              <w:rPr>
                <w:sz w:val="18"/>
                <w:szCs w:val="18"/>
              </w:rPr>
            </w:pPr>
            <w:r>
              <w:rPr>
                <w:rFonts w:hint="eastAsia"/>
              </w:rPr>
              <w:t>黄邦菊</w:t>
            </w:r>
          </w:p>
        </w:tc>
        <w:tc>
          <w:tcPr>
            <w:tcW w:w="1819" w:type="dxa"/>
            <w:noWrap/>
            <w:vAlign w:val="center"/>
          </w:tcPr>
          <w:p>
            <w:pPr>
              <w:rPr>
                <w:sz w:val="18"/>
                <w:szCs w:val="18"/>
              </w:rPr>
            </w:pPr>
            <w:r>
              <w:rPr>
                <w:rFonts w:hint="eastAsia"/>
              </w:rPr>
              <w:t>英语</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财务管理191班</w:t>
            </w:r>
          </w:p>
        </w:tc>
        <w:tc>
          <w:tcPr>
            <w:tcW w:w="1281" w:type="dxa"/>
            <w:noWrap/>
            <w:vAlign w:val="center"/>
          </w:tcPr>
          <w:p>
            <w:pPr>
              <w:rPr>
                <w:sz w:val="18"/>
                <w:szCs w:val="18"/>
              </w:rPr>
            </w:pPr>
            <w:r>
              <w:rPr>
                <w:rFonts w:hint="eastAsia"/>
              </w:rPr>
              <w:t>1920225127</w:t>
            </w:r>
          </w:p>
        </w:tc>
        <w:tc>
          <w:tcPr>
            <w:tcW w:w="1097" w:type="dxa"/>
            <w:noWrap/>
            <w:vAlign w:val="center"/>
          </w:tcPr>
          <w:p>
            <w:pPr>
              <w:rPr>
                <w:sz w:val="18"/>
                <w:szCs w:val="18"/>
              </w:rPr>
            </w:pPr>
            <w:r>
              <w:rPr>
                <w:rFonts w:hint="eastAsia"/>
              </w:rPr>
              <w:t>李佳怡</w:t>
            </w:r>
          </w:p>
        </w:tc>
        <w:tc>
          <w:tcPr>
            <w:tcW w:w="1819" w:type="dxa"/>
            <w:noWrap/>
            <w:vAlign w:val="center"/>
          </w:tcPr>
          <w:p>
            <w:pPr>
              <w:rPr>
                <w:sz w:val="18"/>
                <w:szCs w:val="18"/>
              </w:rPr>
            </w:pPr>
            <w:r>
              <w:rPr>
                <w:rFonts w:hint="eastAsia"/>
              </w:rPr>
              <w:t>英语</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国贸191班</w:t>
            </w:r>
          </w:p>
        </w:tc>
        <w:tc>
          <w:tcPr>
            <w:tcW w:w="1281" w:type="dxa"/>
            <w:noWrap/>
            <w:vAlign w:val="center"/>
          </w:tcPr>
          <w:p>
            <w:pPr>
              <w:rPr>
                <w:sz w:val="18"/>
                <w:szCs w:val="18"/>
              </w:rPr>
            </w:pPr>
            <w:r>
              <w:rPr>
                <w:rFonts w:hint="eastAsia"/>
              </w:rPr>
              <w:t>1920135105</w:t>
            </w:r>
          </w:p>
        </w:tc>
        <w:tc>
          <w:tcPr>
            <w:tcW w:w="1097" w:type="dxa"/>
            <w:noWrap/>
            <w:vAlign w:val="center"/>
          </w:tcPr>
          <w:p>
            <w:pPr>
              <w:rPr>
                <w:sz w:val="18"/>
                <w:szCs w:val="18"/>
              </w:rPr>
            </w:pPr>
            <w:r>
              <w:rPr>
                <w:rFonts w:hint="eastAsia"/>
              </w:rPr>
              <w:t>樊敏</w:t>
            </w:r>
          </w:p>
        </w:tc>
        <w:tc>
          <w:tcPr>
            <w:tcW w:w="1819" w:type="dxa"/>
            <w:noWrap/>
            <w:vAlign w:val="center"/>
          </w:tcPr>
          <w:p>
            <w:pPr>
              <w:rPr>
                <w:sz w:val="18"/>
                <w:szCs w:val="18"/>
              </w:rPr>
            </w:pPr>
            <w:r>
              <w:rPr>
                <w:rFonts w:hint="eastAsia"/>
              </w:rPr>
              <w:t>英语</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国贸191班</w:t>
            </w:r>
          </w:p>
        </w:tc>
        <w:tc>
          <w:tcPr>
            <w:tcW w:w="1281" w:type="dxa"/>
            <w:noWrap/>
            <w:vAlign w:val="center"/>
          </w:tcPr>
          <w:p>
            <w:pPr>
              <w:rPr>
                <w:sz w:val="18"/>
                <w:szCs w:val="18"/>
              </w:rPr>
            </w:pPr>
            <w:r>
              <w:rPr>
                <w:rFonts w:hint="eastAsia"/>
              </w:rPr>
              <w:t>1920135118</w:t>
            </w:r>
          </w:p>
        </w:tc>
        <w:tc>
          <w:tcPr>
            <w:tcW w:w="1097" w:type="dxa"/>
            <w:noWrap/>
            <w:vAlign w:val="center"/>
          </w:tcPr>
          <w:p>
            <w:pPr>
              <w:rPr>
                <w:sz w:val="18"/>
                <w:szCs w:val="18"/>
              </w:rPr>
            </w:pPr>
            <w:r>
              <w:rPr>
                <w:rFonts w:hint="eastAsia"/>
              </w:rPr>
              <w:t>吕琳娟</w:t>
            </w:r>
          </w:p>
        </w:tc>
        <w:tc>
          <w:tcPr>
            <w:tcW w:w="1819" w:type="dxa"/>
            <w:noWrap/>
            <w:vAlign w:val="center"/>
          </w:tcPr>
          <w:p>
            <w:pPr>
              <w:rPr>
                <w:sz w:val="18"/>
                <w:szCs w:val="18"/>
              </w:rPr>
            </w:pPr>
            <w:r>
              <w:rPr>
                <w:rFonts w:hint="eastAsia"/>
              </w:rPr>
              <w:t>英语</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电信191班</w:t>
            </w:r>
          </w:p>
        </w:tc>
        <w:tc>
          <w:tcPr>
            <w:tcW w:w="1281" w:type="dxa"/>
            <w:noWrap/>
            <w:vAlign w:val="center"/>
          </w:tcPr>
          <w:p>
            <w:pPr>
              <w:rPr>
                <w:sz w:val="18"/>
                <w:szCs w:val="18"/>
              </w:rPr>
            </w:pPr>
            <w:r>
              <w:rPr>
                <w:rFonts w:hint="eastAsia"/>
              </w:rPr>
              <w:t>1920085112</w:t>
            </w:r>
          </w:p>
        </w:tc>
        <w:tc>
          <w:tcPr>
            <w:tcW w:w="1097" w:type="dxa"/>
            <w:noWrap/>
            <w:vAlign w:val="center"/>
          </w:tcPr>
          <w:p>
            <w:pPr>
              <w:rPr>
                <w:sz w:val="18"/>
                <w:szCs w:val="18"/>
              </w:rPr>
            </w:pPr>
            <w:r>
              <w:rPr>
                <w:rFonts w:hint="eastAsia"/>
              </w:rPr>
              <w:t>黄聪玲</w:t>
            </w:r>
          </w:p>
        </w:tc>
        <w:tc>
          <w:tcPr>
            <w:tcW w:w="1819" w:type="dxa"/>
            <w:noWrap/>
            <w:vAlign w:val="center"/>
          </w:tcPr>
          <w:p>
            <w:pPr>
              <w:rPr>
                <w:sz w:val="18"/>
                <w:szCs w:val="18"/>
              </w:rPr>
            </w:pPr>
            <w:r>
              <w:rPr>
                <w:rFonts w:hint="eastAsia"/>
              </w:rPr>
              <w:t>英语</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电信191班</w:t>
            </w:r>
          </w:p>
        </w:tc>
        <w:tc>
          <w:tcPr>
            <w:tcW w:w="1281" w:type="dxa"/>
            <w:noWrap/>
            <w:vAlign w:val="center"/>
          </w:tcPr>
          <w:p>
            <w:pPr>
              <w:rPr>
                <w:sz w:val="18"/>
                <w:szCs w:val="18"/>
              </w:rPr>
            </w:pPr>
            <w:r>
              <w:rPr>
                <w:rFonts w:hint="eastAsia"/>
              </w:rPr>
              <w:t>1920085122</w:t>
            </w:r>
          </w:p>
        </w:tc>
        <w:tc>
          <w:tcPr>
            <w:tcW w:w="1097" w:type="dxa"/>
            <w:noWrap/>
            <w:vAlign w:val="center"/>
          </w:tcPr>
          <w:p>
            <w:pPr>
              <w:rPr>
                <w:sz w:val="18"/>
                <w:szCs w:val="18"/>
              </w:rPr>
            </w:pPr>
            <w:r>
              <w:rPr>
                <w:rFonts w:hint="eastAsia"/>
              </w:rPr>
              <w:t>毛繁潇</w:t>
            </w:r>
          </w:p>
        </w:tc>
        <w:tc>
          <w:tcPr>
            <w:tcW w:w="1819" w:type="dxa"/>
            <w:noWrap/>
            <w:vAlign w:val="center"/>
          </w:tcPr>
          <w:p>
            <w:pPr>
              <w:rPr>
                <w:sz w:val="18"/>
                <w:szCs w:val="18"/>
              </w:rPr>
            </w:pPr>
            <w:r>
              <w:rPr>
                <w:rFonts w:hint="eastAsia"/>
              </w:rPr>
              <w:t>英语</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计算机191班</w:t>
            </w:r>
          </w:p>
        </w:tc>
        <w:tc>
          <w:tcPr>
            <w:tcW w:w="1281" w:type="dxa"/>
            <w:noWrap/>
            <w:vAlign w:val="center"/>
          </w:tcPr>
          <w:p>
            <w:pPr>
              <w:rPr>
                <w:sz w:val="18"/>
                <w:szCs w:val="18"/>
              </w:rPr>
            </w:pPr>
            <w:r>
              <w:rPr>
                <w:rFonts w:hint="eastAsia"/>
              </w:rPr>
              <w:t>1920061103</w:t>
            </w:r>
          </w:p>
        </w:tc>
        <w:tc>
          <w:tcPr>
            <w:tcW w:w="1097" w:type="dxa"/>
            <w:noWrap/>
            <w:vAlign w:val="center"/>
          </w:tcPr>
          <w:p>
            <w:pPr>
              <w:rPr>
                <w:sz w:val="18"/>
                <w:szCs w:val="18"/>
              </w:rPr>
            </w:pPr>
            <w:r>
              <w:rPr>
                <w:rFonts w:hint="eastAsia"/>
              </w:rPr>
              <w:t>曾洪洪</w:t>
            </w:r>
          </w:p>
        </w:tc>
        <w:tc>
          <w:tcPr>
            <w:tcW w:w="1819" w:type="dxa"/>
            <w:noWrap/>
            <w:vAlign w:val="center"/>
          </w:tcPr>
          <w:p>
            <w:pPr>
              <w:rPr>
                <w:sz w:val="18"/>
                <w:szCs w:val="18"/>
              </w:rPr>
            </w:pPr>
            <w:r>
              <w:rPr>
                <w:rFonts w:hint="eastAsia"/>
              </w:rPr>
              <w:t>英语</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计算机191班</w:t>
            </w:r>
          </w:p>
        </w:tc>
        <w:tc>
          <w:tcPr>
            <w:tcW w:w="1281" w:type="dxa"/>
            <w:noWrap/>
            <w:vAlign w:val="center"/>
          </w:tcPr>
          <w:p>
            <w:pPr>
              <w:rPr>
                <w:sz w:val="18"/>
                <w:szCs w:val="18"/>
              </w:rPr>
            </w:pPr>
            <w:r>
              <w:rPr>
                <w:rFonts w:hint="eastAsia"/>
              </w:rPr>
              <w:t>1920061125</w:t>
            </w:r>
          </w:p>
        </w:tc>
        <w:tc>
          <w:tcPr>
            <w:tcW w:w="1097" w:type="dxa"/>
            <w:noWrap/>
            <w:vAlign w:val="center"/>
          </w:tcPr>
          <w:p>
            <w:pPr>
              <w:rPr>
                <w:sz w:val="18"/>
                <w:szCs w:val="18"/>
              </w:rPr>
            </w:pPr>
            <w:r>
              <w:rPr>
                <w:rFonts w:hint="eastAsia"/>
              </w:rPr>
              <w:t>沈媛</w:t>
            </w:r>
          </w:p>
        </w:tc>
        <w:tc>
          <w:tcPr>
            <w:tcW w:w="1819" w:type="dxa"/>
            <w:noWrap/>
            <w:vAlign w:val="center"/>
          </w:tcPr>
          <w:p>
            <w:pPr>
              <w:rPr>
                <w:sz w:val="18"/>
                <w:szCs w:val="18"/>
              </w:rPr>
            </w:pPr>
            <w:r>
              <w:rPr>
                <w:rFonts w:hint="eastAsia"/>
              </w:rPr>
              <w:t>英语</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计算机191班</w:t>
            </w:r>
          </w:p>
        </w:tc>
        <w:tc>
          <w:tcPr>
            <w:tcW w:w="1281" w:type="dxa"/>
            <w:noWrap/>
            <w:vAlign w:val="center"/>
          </w:tcPr>
          <w:p>
            <w:pPr>
              <w:rPr>
                <w:sz w:val="18"/>
                <w:szCs w:val="18"/>
              </w:rPr>
            </w:pPr>
            <w:r>
              <w:rPr>
                <w:rFonts w:hint="eastAsia"/>
              </w:rPr>
              <w:t>1920061135</w:t>
            </w:r>
          </w:p>
        </w:tc>
        <w:tc>
          <w:tcPr>
            <w:tcW w:w="1097" w:type="dxa"/>
            <w:noWrap/>
            <w:vAlign w:val="center"/>
          </w:tcPr>
          <w:p>
            <w:pPr>
              <w:rPr>
                <w:sz w:val="18"/>
                <w:szCs w:val="18"/>
              </w:rPr>
            </w:pPr>
            <w:r>
              <w:rPr>
                <w:rFonts w:hint="eastAsia"/>
              </w:rPr>
              <w:t>张睿康</w:t>
            </w:r>
          </w:p>
        </w:tc>
        <w:tc>
          <w:tcPr>
            <w:tcW w:w="1819" w:type="dxa"/>
            <w:noWrap/>
            <w:vAlign w:val="center"/>
          </w:tcPr>
          <w:p>
            <w:pPr>
              <w:rPr>
                <w:sz w:val="18"/>
                <w:szCs w:val="18"/>
              </w:rPr>
            </w:pPr>
            <w:r>
              <w:rPr>
                <w:rFonts w:hint="eastAsia"/>
              </w:rPr>
              <w:t>英语</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日语191班</w:t>
            </w:r>
          </w:p>
        </w:tc>
        <w:tc>
          <w:tcPr>
            <w:tcW w:w="1281" w:type="dxa"/>
            <w:noWrap/>
            <w:vAlign w:val="center"/>
          </w:tcPr>
          <w:p>
            <w:pPr>
              <w:rPr>
                <w:sz w:val="18"/>
                <w:szCs w:val="18"/>
              </w:rPr>
            </w:pPr>
            <w:r>
              <w:rPr>
                <w:rFonts w:hint="eastAsia"/>
              </w:rPr>
              <w:t>1920125137</w:t>
            </w:r>
          </w:p>
        </w:tc>
        <w:tc>
          <w:tcPr>
            <w:tcW w:w="1097" w:type="dxa"/>
            <w:noWrap/>
            <w:vAlign w:val="center"/>
          </w:tcPr>
          <w:p>
            <w:pPr>
              <w:rPr>
                <w:sz w:val="18"/>
                <w:szCs w:val="18"/>
              </w:rPr>
            </w:pPr>
            <w:r>
              <w:rPr>
                <w:rFonts w:hint="eastAsia"/>
              </w:rPr>
              <w:t>张晓华</w:t>
            </w:r>
          </w:p>
        </w:tc>
        <w:tc>
          <w:tcPr>
            <w:tcW w:w="1819" w:type="dxa"/>
            <w:noWrap/>
            <w:vAlign w:val="center"/>
          </w:tcPr>
          <w:p>
            <w:pPr>
              <w:rPr>
                <w:sz w:val="18"/>
                <w:szCs w:val="18"/>
              </w:rPr>
            </w:pPr>
            <w:r>
              <w:rPr>
                <w:rFonts w:hint="eastAsia"/>
              </w:rPr>
              <w:t>英语</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国贸191班</w:t>
            </w:r>
          </w:p>
        </w:tc>
        <w:tc>
          <w:tcPr>
            <w:tcW w:w="1281" w:type="dxa"/>
            <w:noWrap/>
            <w:vAlign w:val="center"/>
          </w:tcPr>
          <w:p>
            <w:pPr>
              <w:rPr>
                <w:sz w:val="18"/>
                <w:szCs w:val="18"/>
              </w:rPr>
            </w:pPr>
            <w:r>
              <w:rPr>
                <w:rFonts w:hint="eastAsia"/>
              </w:rPr>
              <w:t>1920135125</w:t>
            </w:r>
          </w:p>
        </w:tc>
        <w:tc>
          <w:tcPr>
            <w:tcW w:w="1097" w:type="dxa"/>
            <w:noWrap/>
            <w:vAlign w:val="center"/>
          </w:tcPr>
          <w:p>
            <w:pPr>
              <w:rPr>
                <w:sz w:val="18"/>
                <w:szCs w:val="18"/>
              </w:rPr>
            </w:pPr>
            <w:r>
              <w:rPr>
                <w:rFonts w:hint="eastAsia"/>
              </w:rPr>
              <w:t>王亮滚</w:t>
            </w:r>
          </w:p>
        </w:tc>
        <w:tc>
          <w:tcPr>
            <w:tcW w:w="1819" w:type="dxa"/>
            <w:noWrap/>
            <w:vAlign w:val="center"/>
          </w:tcPr>
          <w:p>
            <w:pPr>
              <w:rPr>
                <w:sz w:val="18"/>
                <w:szCs w:val="18"/>
              </w:rPr>
            </w:pPr>
            <w:r>
              <w:rPr>
                <w:rFonts w:hint="eastAsia"/>
              </w:rPr>
              <w:t>法学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国贸191班</w:t>
            </w:r>
          </w:p>
        </w:tc>
        <w:tc>
          <w:tcPr>
            <w:tcW w:w="1281" w:type="dxa"/>
            <w:noWrap/>
            <w:vAlign w:val="center"/>
          </w:tcPr>
          <w:p>
            <w:pPr>
              <w:rPr>
                <w:sz w:val="18"/>
                <w:szCs w:val="18"/>
              </w:rPr>
            </w:pPr>
            <w:r>
              <w:rPr>
                <w:rFonts w:hint="eastAsia"/>
              </w:rPr>
              <w:t>1920135113</w:t>
            </w:r>
          </w:p>
        </w:tc>
        <w:tc>
          <w:tcPr>
            <w:tcW w:w="1097" w:type="dxa"/>
            <w:noWrap/>
            <w:vAlign w:val="center"/>
          </w:tcPr>
          <w:p>
            <w:pPr>
              <w:rPr>
                <w:sz w:val="18"/>
                <w:szCs w:val="18"/>
              </w:rPr>
            </w:pPr>
            <w:r>
              <w:rPr>
                <w:rFonts w:hint="eastAsia"/>
              </w:rPr>
              <w:t>廖婷婷</w:t>
            </w:r>
          </w:p>
        </w:tc>
        <w:tc>
          <w:tcPr>
            <w:tcW w:w="1819" w:type="dxa"/>
            <w:noWrap/>
            <w:vAlign w:val="center"/>
          </w:tcPr>
          <w:p>
            <w:pPr>
              <w:rPr>
                <w:sz w:val="18"/>
                <w:szCs w:val="18"/>
              </w:rPr>
            </w:pPr>
            <w:r>
              <w:rPr>
                <w:rFonts w:hint="eastAsia"/>
              </w:rPr>
              <w:t>汉语言文学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国贸191班</w:t>
            </w:r>
          </w:p>
        </w:tc>
        <w:tc>
          <w:tcPr>
            <w:tcW w:w="1281" w:type="dxa"/>
            <w:noWrap/>
            <w:vAlign w:val="center"/>
          </w:tcPr>
          <w:p>
            <w:pPr>
              <w:rPr>
                <w:sz w:val="18"/>
                <w:szCs w:val="18"/>
              </w:rPr>
            </w:pPr>
            <w:r>
              <w:rPr>
                <w:rFonts w:hint="eastAsia"/>
              </w:rPr>
              <w:t>1920135128</w:t>
            </w:r>
          </w:p>
        </w:tc>
        <w:tc>
          <w:tcPr>
            <w:tcW w:w="1097" w:type="dxa"/>
            <w:noWrap/>
            <w:vAlign w:val="center"/>
          </w:tcPr>
          <w:p>
            <w:pPr>
              <w:rPr>
                <w:sz w:val="18"/>
                <w:szCs w:val="18"/>
              </w:rPr>
            </w:pPr>
            <w:r>
              <w:rPr>
                <w:rFonts w:hint="eastAsia"/>
              </w:rPr>
              <w:t>温桢</w:t>
            </w:r>
          </w:p>
        </w:tc>
        <w:tc>
          <w:tcPr>
            <w:tcW w:w="1819" w:type="dxa"/>
            <w:noWrap/>
            <w:vAlign w:val="center"/>
          </w:tcPr>
          <w:p>
            <w:pPr>
              <w:rPr>
                <w:sz w:val="18"/>
                <w:szCs w:val="18"/>
              </w:rPr>
            </w:pPr>
            <w:r>
              <w:rPr>
                <w:rFonts w:hint="eastAsia"/>
              </w:rPr>
              <w:t>汉语言文学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日语191班</w:t>
            </w:r>
          </w:p>
        </w:tc>
        <w:tc>
          <w:tcPr>
            <w:tcW w:w="1281" w:type="dxa"/>
            <w:noWrap/>
            <w:vAlign w:val="center"/>
          </w:tcPr>
          <w:p>
            <w:pPr>
              <w:rPr>
                <w:sz w:val="18"/>
                <w:szCs w:val="18"/>
              </w:rPr>
            </w:pPr>
            <w:r>
              <w:rPr>
                <w:rFonts w:hint="eastAsia"/>
              </w:rPr>
              <w:t>1920125102</w:t>
            </w:r>
          </w:p>
        </w:tc>
        <w:tc>
          <w:tcPr>
            <w:tcW w:w="1097" w:type="dxa"/>
            <w:noWrap/>
            <w:vAlign w:val="center"/>
          </w:tcPr>
          <w:p>
            <w:pPr>
              <w:rPr>
                <w:sz w:val="18"/>
                <w:szCs w:val="18"/>
              </w:rPr>
            </w:pPr>
            <w:r>
              <w:rPr>
                <w:rFonts w:hint="eastAsia"/>
              </w:rPr>
              <w:t>曹乐</w:t>
            </w:r>
          </w:p>
        </w:tc>
        <w:tc>
          <w:tcPr>
            <w:tcW w:w="1819" w:type="dxa"/>
            <w:noWrap/>
            <w:vAlign w:val="center"/>
          </w:tcPr>
          <w:p>
            <w:pPr>
              <w:rPr>
                <w:sz w:val="18"/>
                <w:szCs w:val="18"/>
              </w:rPr>
            </w:pPr>
            <w:r>
              <w:rPr>
                <w:rFonts w:hint="eastAsia"/>
              </w:rPr>
              <w:t>汉语言文学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日语191班</w:t>
            </w:r>
          </w:p>
        </w:tc>
        <w:tc>
          <w:tcPr>
            <w:tcW w:w="1281" w:type="dxa"/>
            <w:noWrap/>
            <w:vAlign w:val="center"/>
          </w:tcPr>
          <w:p>
            <w:pPr>
              <w:rPr>
                <w:sz w:val="18"/>
                <w:szCs w:val="18"/>
              </w:rPr>
            </w:pPr>
            <w:r>
              <w:rPr>
                <w:rFonts w:hint="eastAsia"/>
              </w:rPr>
              <w:t>1920125113</w:t>
            </w:r>
          </w:p>
        </w:tc>
        <w:tc>
          <w:tcPr>
            <w:tcW w:w="1097" w:type="dxa"/>
            <w:noWrap/>
            <w:vAlign w:val="center"/>
          </w:tcPr>
          <w:p>
            <w:pPr>
              <w:rPr>
                <w:sz w:val="18"/>
                <w:szCs w:val="18"/>
              </w:rPr>
            </w:pPr>
            <w:r>
              <w:rPr>
                <w:rFonts w:hint="eastAsia"/>
              </w:rPr>
              <w:t>李雅薇</w:t>
            </w:r>
          </w:p>
        </w:tc>
        <w:tc>
          <w:tcPr>
            <w:tcW w:w="1819" w:type="dxa"/>
            <w:noWrap/>
            <w:vAlign w:val="center"/>
          </w:tcPr>
          <w:p>
            <w:pPr>
              <w:rPr>
                <w:sz w:val="18"/>
                <w:szCs w:val="18"/>
              </w:rPr>
            </w:pPr>
            <w:r>
              <w:rPr>
                <w:rFonts w:hint="eastAsia"/>
              </w:rPr>
              <w:t>汉语言文学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日语191班</w:t>
            </w:r>
          </w:p>
        </w:tc>
        <w:tc>
          <w:tcPr>
            <w:tcW w:w="1281" w:type="dxa"/>
            <w:noWrap/>
            <w:vAlign w:val="center"/>
          </w:tcPr>
          <w:p>
            <w:pPr>
              <w:rPr>
                <w:sz w:val="18"/>
                <w:szCs w:val="18"/>
              </w:rPr>
            </w:pPr>
            <w:r>
              <w:rPr>
                <w:rFonts w:hint="eastAsia"/>
              </w:rPr>
              <w:t>1920125121</w:t>
            </w:r>
          </w:p>
        </w:tc>
        <w:tc>
          <w:tcPr>
            <w:tcW w:w="1097" w:type="dxa"/>
            <w:noWrap/>
            <w:vAlign w:val="center"/>
          </w:tcPr>
          <w:p>
            <w:pPr>
              <w:rPr>
                <w:sz w:val="18"/>
                <w:szCs w:val="18"/>
              </w:rPr>
            </w:pPr>
            <w:r>
              <w:rPr>
                <w:rFonts w:hint="eastAsia"/>
              </w:rPr>
              <w:t>卢淑婷</w:t>
            </w:r>
          </w:p>
        </w:tc>
        <w:tc>
          <w:tcPr>
            <w:tcW w:w="1819" w:type="dxa"/>
            <w:noWrap/>
            <w:vAlign w:val="center"/>
          </w:tcPr>
          <w:p>
            <w:pPr>
              <w:rPr>
                <w:sz w:val="18"/>
                <w:szCs w:val="18"/>
              </w:rPr>
            </w:pPr>
            <w:r>
              <w:rPr>
                <w:rFonts w:hint="eastAsia"/>
              </w:rPr>
              <w:t>汉语言文学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日语191班</w:t>
            </w:r>
          </w:p>
        </w:tc>
        <w:tc>
          <w:tcPr>
            <w:tcW w:w="1281" w:type="dxa"/>
            <w:noWrap/>
            <w:vAlign w:val="center"/>
          </w:tcPr>
          <w:p>
            <w:pPr>
              <w:rPr>
                <w:sz w:val="18"/>
                <w:szCs w:val="18"/>
              </w:rPr>
            </w:pPr>
            <w:r>
              <w:rPr>
                <w:rFonts w:hint="eastAsia"/>
              </w:rPr>
              <w:t>1920125124</w:t>
            </w:r>
          </w:p>
        </w:tc>
        <w:tc>
          <w:tcPr>
            <w:tcW w:w="1097" w:type="dxa"/>
            <w:noWrap/>
            <w:vAlign w:val="center"/>
          </w:tcPr>
          <w:p>
            <w:pPr>
              <w:rPr>
                <w:sz w:val="18"/>
                <w:szCs w:val="18"/>
              </w:rPr>
            </w:pPr>
            <w:r>
              <w:rPr>
                <w:rFonts w:hint="eastAsia"/>
              </w:rPr>
              <w:t>裴珊</w:t>
            </w:r>
          </w:p>
        </w:tc>
        <w:tc>
          <w:tcPr>
            <w:tcW w:w="1819" w:type="dxa"/>
            <w:noWrap/>
            <w:vAlign w:val="center"/>
          </w:tcPr>
          <w:p>
            <w:pPr>
              <w:rPr>
                <w:sz w:val="18"/>
                <w:szCs w:val="18"/>
              </w:rPr>
            </w:pPr>
            <w:r>
              <w:rPr>
                <w:rFonts w:hint="eastAsia"/>
              </w:rPr>
              <w:t>汉语言文学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日语191班</w:t>
            </w:r>
          </w:p>
        </w:tc>
        <w:tc>
          <w:tcPr>
            <w:tcW w:w="1281" w:type="dxa"/>
            <w:noWrap/>
            <w:vAlign w:val="center"/>
          </w:tcPr>
          <w:p>
            <w:pPr>
              <w:rPr>
                <w:sz w:val="18"/>
                <w:szCs w:val="18"/>
              </w:rPr>
            </w:pPr>
            <w:r>
              <w:rPr>
                <w:rFonts w:hint="eastAsia"/>
              </w:rPr>
              <w:t>1920125136</w:t>
            </w:r>
          </w:p>
        </w:tc>
        <w:tc>
          <w:tcPr>
            <w:tcW w:w="1097" w:type="dxa"/>
            <w:noWrap/>
            <w:vAlign w:val="center"/>
          </w:tcPr>
          <w:p>
            <w:pPr>
              <w:rPr>
                <w:sz w:val="18"/>
                <w:szCs w:val="18"/>
              </w:rPr>
            </w:pPr>
            <w:r>
              <w:rPr>
                <w:rFonts w:hint="eastAsia"/>
              </w:rPr>
              <w:t>袁嘉璇</w:t>
            </w:r>
          </w:p>
        </w:tc>
        <w:tc>
          <w:tcPr>
            <w:tcW w:w="1819" w:type="dxa"/>
            <w:noWrap/>
            <w:vAlign w:val="center"/>
          </w:tcPr>
          <w:p>
            <w:pPr>
              <w:rPr>
                <w:sz w:val="18"/>
                <w:szCs w:val="18"/>
              </w:rPr>
            </w:pPr>
            <w:r>
              <w:rPr>
                <w:rFonts w:hint="eastAsia"/>
              </w:rPr>
              <w:t>汉语言文学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日语191班</w:t>
            </w:r>
          </w:p>
        </w:tc>
        <w:tc>
          <w:tcPr>
            <w:tcW w:w="1281" w:type="dxa"/>
            <w:noWrap/>
            <w:vAlign w:val="center"/>
          </w:tcPr>
          <w:p>
            <w:pPr>
              <w:rPr>
                <w:sz w:val="18"/>
                <w:szCs w:val="18"/>
              </w:rPr>
            </w:pPr>
            <w:r>
              <w:rPr>
                <w:rFonts w:hint="eastAsia"/>
              </w:rPr>
              <w:t>1920125138</w:t>
            </w:r>
          </w:p>
        </w:tc>
        <w:tc>
          <w:tcPr>
            <w:tcW w:w="1097" w:type="dxa"/>
            <w:noWrap/>
            <w:vAlign w:val="center"/>
          </w:tcPr>
          <w:p>
            <w:pPr>
              <w:rPr>
                <w:sz w:val="18"/>
                <w:szCs w:val="18"/>
              </w:rPr>
            </w:pPr>
            <w:r>
              <w:rPr>
                <w:rFonts w:hint="eastAsia"/>
              </w:rPr>
              <w:t>周璟</w:t>
            </w:r>
          </w:p>
        </w:tc>
        <w:tc>
          <w:tcPr>
            <w:tcW w:w="1819" w:type="dxa"/>
            <w:noWrap/>
            <w:vAlign w:val="center"/>
          </w:tcPr>
          <w:p>
            <w:pPr>
              <w:rPr>
                <w:sz w:val="18"/>
                <w:szCs w:val="18"/>
              </w:rPr>
            </w:pPr>
            <w:r>
              <w:rPr>
                <w:rFonts w:hint="eastAsia"/>
              </w:rPr>
              <w:t>汉语言文学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英语191班</w:t>
            </w:r>
          </w:p>
        </w:tc>
        <w:tc>
          <w:tcPr>
            <w:tcW w:w="1281" w:type="dxa"/>
            <w:noWrap/>
            <w:vAlign w:val="center"/>
          </w:tcPr>
          <w:p>
            <w:pPr>
              <w:rPr>
                <w:sz w:val="18"/>
                <w:szCs w:val="18"/>
              </w:rPr>
            </w:pPr>
            <w:r>
              <w:rPr>
                <w:rFonts w:hint="eastAsia"/>
              </w:rPr>
              <w:t>1920031122</w:t>
            </w:r>
          </w:p>
        </w:tc>
        <w:tc>
          <w:tcPr>
            <w:tcW w:w="1097" w:type="dxa"/>
            <w:noWrap/>
            <w:vAlign w:val="center"/>
          </w:tcPr>
          <w:p>
            <w:pPr>
              <w:rPr>
                <w:sz w:val="18"/>
                <w:szCs w:val="18"/>
              </w:rPr>
            </w:pPr>
            <w:r>
              <w:rPr>
                <w:rFonts w:hint="eastAsia"/>
              </w:rPr>
              <w:t>邱华珍</w:t>
            </w:r>
          </w:p>
        </w:tc>
        <w:tc>
          <w:tcPr>
            <w:tcW w:w="1819" w:type="dxa"/>
            <w:noWrap/>
            <w:vAlign w:val="center"/>
          </w:tcPr>
          <w:p>
            <w:pPr>
              <w:rPr>
                <w:sz w:val="18"/>
                <w:szCs w:val="18"/>
              </w:rPr>
            </w:pPr>
            <w:r>
              <w:rPr>
                <w:rFonts w:hint="eastAsia"/>
              </w:rPr>
              <w:t>汉语言文学</w:t>
            </w:r>
          </w:p>
        </w:tc>
        <w:tc>
          <w:tcPr>
            <w:tcW w:w="1604" w:type="dxa"/>
            <w:vMerge w:val="restart"/>
            <w:vAlign w:val="center"/>
          </w:tcPr>
          <w:p>
            <w:pPr>
              <w:jc w:val="center"/>
              <w:rPr>
                <w:b/>
                <w:bCs/>
                <w:sz w:val="18"/>
                <w:szCs w:val="18"/>
              </w:rPr>
            </w:pPr>
            <w:r>
              <w:rPr>
                <w:rFonts w:hint="eastAsia"/>
                <w:b/>
                <w:bCs/>
                <w:sz w:val="18"/>
                <w:szCs w:val="18"/>
                <w:lang w:val="en-US" w:eastAsia="zh-CN"/>
              </w:rPr>
              <w:t>6</w:t>
            </w:r>
            <w:r>
              <w:rPr>
                <w:rFonts w:hint="eastAsia"/>
                <w:b/>
                <w:bCs/>
                <w:sz w:val="18"/>
                <w:szCs w:val="18"/>
              </w:rPr>
              <w:t>月</w:t>
            </w:r>
            <w:r>
              <w:rPr>
                <w:rFonts w:hint="eastAsia"/>
                <w:b/>
                <w:bCs/>
                <w:sz w:val="18"/>
                <w:szCs w:val="18"/>
                <w:lang w:val="en-US" w:eastAsia="zh-CN"/>
              </w:rPr>
              <w:t>15</w:t>
            </w:r>
            <w:r>
              <w:rPr>
                <w:rFonts w:hint="eastAsia"/>
                <w:b/>
                <w:bCs/>
                <w:sz w:val="18"/>
                <w:szCs w:val="18"/>
              </w:rPr>
              <w:t>日</w:t>
            </w:r>
          </w:p>
          <w:p>
            <w:pPr>
              <w:jc w:val="center"/>
              <w:rPr>
                <w:b/>
                <w:bCs/>
                <w:sz w:val="18"/>
                <w:szCs w:val="18"/>
              </w:rPr>
            </w:pPr>
            <w:r>
              <w:rPr>
                <w:rFonts w:hint="eastAsia"/>
                <w:b/>
                <w:bCs/>
                <w:sz w:val="18"/>
                <w:szCs w:val="18"/>
              </w:rPr>
              <w:t>14:30—16:30</w:t>
            </w:r>
          </w:p>
        </w:tc>
        <w:tc>
          <w:tcPr>
            <w:tcW w:w="916" w:type="dxa"/>
            <w:vMerge w:val="restart"/>
            <w:vAlign w:val="center"/>
          </w:tcPr>
          <w:p>
            <w:pPr>
              <w:jc w:val="center"/>
              <w:rPr>
                <w:b/>
                <w:bCs/>
                <w:sz w:val="18"/>
                <w:szCs w:val="18"/>
              </w:rPr>
            </w:pPr>
            <w:r>
              <w:rPr>
                <w:rFonts w:hint="eastAsia"/>
                <w:b/>
                <w:bCs/>
                <w:sz w:val="18"/>
                <w:szCs w:val="18"/>
              </w:rPr>
              <w:t>二教603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英语192班</w:t>
            </w:r>
          </w:p>
        </w:tc>
        <w:tc>
          <w:tcPr>
            <w:tcW w:w="1281" w:type="dxa"/>
            <w:noWrap/>
            <w:vAlign w:val="center"/>
          </w:tcPr>
          <w:p>
            <w:pPr>
              <w:rPr>
                <w:sz w:val="18"/>
                <w:szCs w:val="18"/>
              </w:rPr>
            </w:pPr>
            <w:r>
              <w:rPr>
                <w:rFonts w:hint="eastAsia"/>
              </w:rPr>
              <w:t>1920031204</w:t>
            </w:r>
          </w:p>
        </w:tc>
        <w:tc>
          <w:tcPr>
            <w:tcW w:w="1097" w:type="dxa"/>
            <w:noWrap/>
            <w:vAlign w:val="center"/>
          </w:tcPr>
          <w:p>
            <w:pPr>
              <w:rPr>
                <w:sz w:val="18"/>
                <w:szCs w:val="18"/>
              </w:rPr>
            </w:pPr>
            <w:r>
              <w:rPr>
                <w:rFonts w:hint="eastAsia"/>
              </w:rPr>
              <w:t>杜泽阳</w:t>
            </w:r>
          </w:p>
        </w:tc>
        <w:tc>
          <w:tcPr>
            <w:tcW w:w="1819" w:type="dxa"/>
            <w:noWrap/>
            <w:vAlign w:val="center"/>
          </w:tcPr>
          <w:p>
            <w:pPr>
              <w:rPr>
                <w:sz w:val="18"/>
                <w:szCs w:val="18"/>
              </w:rPr>
            </w:pPr>
            <w:r>
              <w:rPr>
                <w:rFonts w:hint="eastAsia"/>
              </w:rPr>
              <w:t>汉语言文学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英语193班</w:t>
            </w:r>
          </w:p>
        </w:tc>
        <w:tc>
          <w:tcPr>
            <w:tcW w:w="1281" w:type="dxa"/>
            <w:noWrap/>
            <w:vAlign w:val="center"/>
          </w:tcPr>
          <w:p>
            <w:pPr>
              <w:rPr>
                <w:sz w:val="18"/>
                <w:szCs w:val="18"/>
              </w:rPr>
            </w:pPr>
            <w:r>
              <w:rPr>
                <w:rFonts w:hint="eastAsia"/>
              </w:rPr>
              <w:t>1920031306</w:t>
            </w:r>
          </w:p>
        </w:tc>
        <w:tc>
          <w:tcPr>
            <w:tcW w:w="1097" w:type="dxa"/>
            <w:noWrap/>
            <w:vAlign w:val="center"/>
          </w:tcPr>
          <w:p>
            <w:pPr>
              <w:rPr>
                <w:sz w:val="18"/>
                <w:szCs w:val="18"/>
              </w:rPr>
            </w:pPr>
            <w:r>
              <w:rPr>
                <w:rFonts w:hint="eastAsia"/>
              </w:rPr>
              <w:t>高怡然</w:t>
            </w:r>
          </w:p>
        </w:tc>
        <w:tc>
          <w:tcPr>
            <w:tcW w:w="1819" w:type="dxa"/>
            <w:noWrap/>
            <w:vAlign w:val="center"/>
          </w:tcPr>
          <w:p>
            <w:pPr>
              <w:rPr>
                <w:sz w:val="18"/>
                <w:szCs w:val="18"/>
              </w:rPr>
            </w:pPr>
            <w:r>
              <w:rPr>
                <w:rFonts w:hint="eastAsia"/>
              </w:rPr>
              <w:t>汉语言文学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学前教育191班</w:t>
            </w:r>
          </w:p>
        </w:tc>
        <w:tc>
          <w:tcPr>
            <w:tcW w:w="1281" w:type="dxa"/>
            <w:noWrap/>
            <w:vAlign w:val="center"/>
          </w:tcPr>
          <w:p>
            <w:pPr>
              <w:rPr>
                <w:sz w:val="18"/>
                <w:szCs w:val="18"/>
              </w:rPr>
            </w:pPr>
            <w:r>
              <w:rPr>
                <w:rFonts w:hint="eastAsia"/>
              </w:rPr>
              <w:t>1920281112</w:t>
            </w:r>
          </w:p>
        </w:tc>
        <w:tc>
          <w:tcPr>
            <w:tcW w:w="1097" w:type="dxa"/>
            <w:noWrap/>
            <w:vAlign w:val="center"/>
          </w:tcPr>
          <w:p>
            <w:pPr>
              <w:rPr>
                <w:sz w:val="18"/>
                <w:szCs w:val="18"/>
              </w:rPr>
            </w:pPr>
            <w:r>
              <w:rPr>
                <w:rFonts w:hint="eastAsia"/>
              </w:rPr>
              <w:t>何莹</w:t>
            </w:r>
          </w:p>
        </w:tc>
        <w:tc>
          <w:tcPr>
            <w:tcW w:w="1819" w:type="dxa"/>
            <w:noWrap/>
            <w:vAlign w:val="center"/>
          </w:tcPr>
          <w:p>
            <w:pPr>
              <w:rPr>
                <w:sz w:val="18"/>
                <w:szCs w:val="18"/>
              </w:rPr>
            </w:pPr>
            <w:r>
              <w:rPr>
                <w:rFonts w:hint="eastAsia"/>
              </w:rPr>
              <w:t>汉语言文学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财务管理191班</w:t>
            </w:r>
          </w:p>
        </w:tc>
        <w:tc>
          <w:tcPr>
            <w:tcW w:w="1281" w:type="dxa"/>
            <w:noWrap/>
            <w:vAlign w:val="center"/>
          </w:tcPr>
          <w:p>
            <w:pPr>
              <w:rPr>
                <w:sz w:val="18"/>
                <w:szCs w:val="18"/>
              </w:rPr>
            </w:pPr>
            <w:r>
              <w:rPr>
                <w:rFonts w:hint="eastAsia"/>
              </w:rPr>
              <w:t>1920225153</w:t>
            </w:r>
          </w:p>
        </w:tc>
        <w:tc>
          <w:tcPr>
            <w:tcW w:w="1097" w:type="dxa"/>
            <w:noWrap/>
            <w:vAlign w:val="center"/>
          </w:tcPr>
          <w:p>
            <w:pPr>
              <w:rPr>
                <w:sz w:val="18"/>
                <w:szCs w:val="18"/>
              </w:rPr>
            </w:pPr>
            <w:r>
              <w:rPr>
                <w:rFonts w:hint="eastAsia"/>
              </w:rPr>
              <w:t>叶智超</w:t>
            </w:r>
          </w:p>
        </w:tc>
        <w:tc>
          <w:tcPr>
            <w:tcW w:w="1819" w:type="dxa"/>
            <w:noWrap/>
            <w:vAlign w:val="center"/>
          </w:tcPr>
          <w:p>
            <w:pPr>
              <w:rPr>
                <w:sz w:val="18"/>
                <w:szCs w:val="18"/>
              </w:rPr>
            </w:pPr>
            <w:r>
              <w:rPr>
                <w:rFonts w:hint="eastAsia"/>
              </w:rPr>
              <w:t>历史学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日语191班</w:t>
            </w:r>
          </w:p>
        </w:tc>
        <w:tc>
          <w:tcPr>
            <w:tcW w:w="1281" w:type="dxa"/>
            <w:noWrap/>
            <w:vAlign w:val="center"/>
          </w:tcPr>
          <w:p>
            <w:pPr>
              <w:rPr>
                <w:sz w:val="18"/>
                <w:szCs w:val="18"/>
              </w:rPr>
            </w:pPr>
            <w:r>
              <w:rPr>
                <w:rFonts w:hint="eastAsia"/>
              </w:rPr>
              <w:t>1920125130</w:t>
            </w:r>
          </w:p>
        </w:tc>
        <w:tc>
          <w:tcPr>
            <w:tcW w:w="1097" w:type="dxa"/>
            <w:noWrap/>
            <w:vAlign w:val="center"/>
          </w:tcPr>
          <w:p>
            <w:pPr>
              <w:rPr>
                <w:sz w:val="18"/>
                <w:szCs w:val="18"/>
              </w:rPr>
            </w:pPr>
            <w:r>
              <w:rPr>
                <w:rFonts w:hint="eastAsia"/>
              </w:rPr>
              <w:t>王丽琴</w:t>
            </w:r>
          </w:p>
        </w:tc>
        <w:tc>
          <w:tcPr>
            <w:tcW w:w="1819" w:type="dxa"/>
            <w:noWrap/>
            <w:vAlign w:val="center"/>
          </w:tcPr>
          <w:p>
            <w:pPr>
              <w:rPr>
                <w:sz w:val="18"/>
                <w:szCs w:val="18"/>
              </w:rPr>
            </w:pPr>
            <w:r>
              <w:rPr>
                <w:rFonts w:hint="eastAsia"/>
              </w:rPr>
              <w:t>历史学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英语192班</w:t>
            </w:r>
          </w:p>
        </w:tc>
        <w:tc>
          <w:tcPr>
            <w:tcW w:w="1281" w:type="dxa"/>
            <w:noWrap/>
            <w:vAlign w:val="center"/>
          </w:tcPr>
          <w:p>
            <w:pPr>
              <w:rPr>
                <w:sz w:val="18"/>
                <w:szCs w:val="18"/>
              </w:rPr>
            </w:pPr>
            <w:r>
              <w:rPr>
                <w:rFonts w:hint="eastAsia"/>
              </w:rPr>
              <w:t>1920031233</w:t>
            </w:r>
          </w:p>
        </w:tc>
        <w:tc>
          <w:tcPr>
            <w:tcW w:w="1097" w:type="dxa"/>
            <w:noWrap/>
            <w:vAlign w:val="center"/>
          </w:tcPr>
          <w:p>
            <w:pPr>
              <w:rPr>
                <w:sz w:val="18"/>
                <w:szCs w:val="18"/>
              </w:rPr>
            </w:pPr>
            <w:r>
              <w:rPr>
                <w:rFonts w:hint="eastAsia"/>
              </w:rPr>
              <w:t>闫稳稳</w:t>
            </w:r>
          </w:p>
        </w:tc>
        <w:tc>
          <w:tcPr>
            <w:tcW w:w="1819" w:type="dxa"/>
            <w:noWrap/>
            <w:vAlign w:val="center"/>
          </w:tcPr>
          <w:p>
            <w:pPr>
              <w:rPr>
                <w:sz w:val="18"/>
                <w:szCs w:val="18"/>
              </w:rPr>
            </w:pPr>
            <w:r>
              <w:rPr>
                <w:rFonts w:hint="eastAsia"/>
              </w:rPr>
              <w:t>历史学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法学191班</w:t>
            </w:r>
          </w:p>
        </w:tc>
        <w:tc>
          <w:tcPr>
            <w:tcW w:w="1281" w:type="dxa"/>
            <w:noWrap/>
            <w:vAlign w:val="center"/>
          </w:tcPr>
          <w:p>
            <w:pPr>
              <w:rPr>
                <w:sz w:val="18"/>
                <w:szCs w:val="18"/>
              </w:rPr>
            </w:pPr>
            <w:r>
              <w:rPr>
                <w:rFonts w:hint="eastAsia"/>
              </w:rPr>
              <w:t>1920015112</w:t>
            </w:r>
          </w:p>
        </w:tc>
        <w:tc>
          <w:tcPr>
            <w:tcW w:w="1097" w:type="dxa"/>
            <w:noWrap/>
            <w:vAlign w:val="center"/>
          </w:tcPr>
          <w:p>
            <w:pPr>
              <w:rPr>
                <w:sz w:val="18"/>
                <w:szCs w:val="18"/>
              </w:rPr>
            </w:pPr>
            <w:r>
              <w:rPr>
                <w:rFonts w:hint="eastAsia"/>
              </w:rPr>
              <w:t>黄梓源</w:t>
            </w:r>
          </w:p>
        </w:tc>
        <w:tc>
          <w:tcPr>
            <w:tcW w:w="1819" w:type="dxa"/>
            <w:noWrap/>
            <w:vAlign w:val="center"/>
          </w:tcPr>
          <w:p>
            <w:pPr>
              <w:rPr>
                <w:sz w:val="18"/>
                <w:szCs w:val="18"/>
              </w:rPr>
            </w:pPr>
            <w:r>
              <w:rPr>
                <w:rFonts w:hint="eastAsia"/>
              </w:rPr>
              <w:t>历史学</w:t>
            </w:r>
          </w:p>
        </w:tc>
        <w:tc>
          <w:tcPr>
            <w:tcW w:w="1604" w:type="dxa"/>
            <w:vMerge w:val="continue"/>
            <w:vAlign w:val="center"/>
          </w:tcPr>
          <w:p>
            <w:pPr>
              <w:jc w:val="center"/>
              <w:rPr>
                <w:sz w:val="18"/>
                <w:szCs w:val="18"/>
              </w:rPr>
            </w:pPr>
          </w:p>
        </w:tc>
        <w:tc>
          <w:tcPr>
            <w:tcW w:w="916" w:type="dxa"/>
            <w:vMerge w:val="continue"/>
            <w:vAlign w:val="center"/>
          </w:tcPr>
          <w:p>
            <w:pPr>
              <w:jc w:val="center"/>
              <w:rPr>
                <w:sz w:val="18"/>
                <w:szCs w:val="18"/>
              </w:rPr>
            </w:pPr>
          </w:p>
        </w:tc>
      </w:tr>
    </w:tbl>
    <w:p>
      <w:pPr>
        <w:spacing w:before="156" w:beforeLines="50" w:line="320" w:lineRule="exact"/>
        <w:ind w:firstLine="422" w:firstLineChars="200"/>
        <w:rPr>
          <w:b/>
        </w:rPr>
      </w:pPr>
      <w:r>
        <w:rPr>
          <w:rFonts w:hint="eastAsia"/>
          <w:b/>
        </w:rPr>
        <w:t>（二）面试</w:t>
      </w:r>
    </w:p>
    <w:p>
      <w:pPr>
        <w:spacing w:line="320" w:lineRule="exact"/>
        <w:ind w:firstLine="420" w:firstLineChars="200"/>
      </w:pPr>
      <w:r>
        <w:rPr>
          <w:rFonts w:hint="eastAsia"/>
        </w:rPr>
        <w:t>对申请转入</w:t>
      </w:r>
      <w:r>
        <w:rPr>
          <w:rFonts w:hint="eastAsia"/>
          <w:b/>
          <w:bCs/>
          <w:lang w:val="en-US" w:eastAsia="zh-CN"/>
        </w:rPr>
        <w:t>数学与应用数学、日语、</w:t>
      </w:r>
      <w:r>
        <w:rPr>
          <w:rFonts w:hint="eastAsia"/>
          <w:b/>
        </w:rPr>
        <w:t>英语、</w:t>
      </w:r>
      <w:r>
        <w:rPr>
          <w:rFonts w:hint="eastAsia"/>
          <w:b/>
          <w:bCs/>
          <w:lang w:val="en-US" w:eastAsia="zh-CN"/>
        </w:rPr>
        <w:t>法学、</w:t>
      </w:r>
      <w:r>
        <w:rPr>
          <w:rFonts w:hint="eastAsia"/>
          <w:b/>
        </w:rPr>
        <w:t>汉语言文学、历史学</w:t>
      </w:r>
      <w:r>
        <w:rPr>
          <w:rFonts w:hint="eastAsia"/>
        </w:rPr>
        <w:t>专业的学生，转专业考核面试环节由相应转入系自行安排，</w:t>
      </w:r>
      <w:r>
        <w:rPr>
          <w:rFonts w:hint="eastAsia"/>
          <w:u w:val="wave"/>
        </w:rPr>
        <w:t>要求</w:t>
      </w:r>
      <w:r>
        <w:rPr>
          <w:rFonts w:hint="eastAsia"/>
          <w:b/>
          <w:bCs/>
          <w:u w:val="wave"/>
        </w:rPr>
        <w:t>20</w:t>
      </w:r>
      <w:r>
        <w:rPr>
          <w:rFonts w:hint="eastAsia"/>
          <w:b/>
          <w:bCs/>
          <w:u w:val="wave"/>
          <w:lang w:val="en-US" w:eastAsia="zh-CN"/>
        </w:rPr>
        <w:t>20</w:t>
      </w:r>
      <w:r>
        <w:rPr>
          <w:rFonts w:hint="eastAsia"/>
          <w:b/>
          <w:bCs/>
          <w:u w:val="wave"/>
        </w:rPr>
        <w:t>年</w:t>
      </w:r>
      <w:r>
        <w:rPr>
          <w:rFonts w:hint="eastAsia"/>
          <w:b/>
          <w:bCs/>
          <w:u w:val="wave"/>
          <w:lang w:val="en-US" w:eastAsia="zh-CN"/>
        </w:rPr>
        <w:t>6</w:t>
      </w:r>
      <w:r>
        <w:rPr>
          <w:rFonts w:hint="eastAsia"/>
          <w:b/>
          <w:bCs/>
          <w:u w:val="wave"/>
        </w:rPr>
        <w:t>月</w:t>
      </w:r>
      <w:r>
        <w:rPr>
          <w:rFonts w:hint="eastAsia"/>
          <w:b/>
          <w:bCs/>
          <w:u w:val="wave"/>
          <w:lang w:val="en-US" w:eastAsia="zh-CN"/>
        </w:rPr>
        <w:t>17</w:t>
      </w:r>
      <w:r>
        <w:rPr>
          <w:rFonts w:hint="eastAsia"/>
          <w:b/>
          <w:bCs/>
          <w:u w:val="wave"/>
        </w:rPr>
        <w:t>日前</w:t>
      </w:r>
      <w:r>
        <w:rPr>
          <w:rFonts w:hint="eastAsia"/>
          <w:u w:val="wave"/>
        </w:rPr>
        <w:t>完成</w:t>
      </w:r>
      <w:r>
        <w:rPr>
          <w:rFonts w:hint="eastAsia"/>
        </w:rPr>
        <w:t>，面试具体时间、地点安排由各转入系通知相应学生。</w:t>
      </w:r>
    </w:p>
    <w:p>
      <w:pPr>
        <w:spacing w:line="320" w:lineRule="exact"/>
        <w:ind w:firstLine="422" w:firstLineChars="200"/>
        <w:rPr>
          <w:b/>
        </w:rPr>
      </w:pPr>
      <w:r>
        <w:rPr>
          <w:rFonts w:hint="eastAsia"/>
          <w:b/>
        </w:rPr>
        <w:t>（三）技能、技法考核</w:t>
      </w:r>
    </w:p>
    <w:p>
      <w:pPr>
        <w:spacing w:after="156" w:afterLines="50" w:line="320" w:lineRule="exact"/>
        <w:ind w:firstLine="420" w:firstLineChars="200"/>
      </w:pPr>
      <w:r>
        <w:rPr>
          <w:rFonts w:hint="eastAsia"/>
        </w:rPr>
        <w:t>申请转入</w:t>
      </w:r>
      <w:r>
        <w:rPr>
          <w:rFonts w:hint="eastAsia"/>
          <w:b/>
        </w:rPr>
        <w:t>美术学、视觉传达设计</w:t>
      </w:r>
      <w:r>
        <w:rPr>
          <w:rFonts w:hint="eastAsia"/>
        </w:rPr>
        <w:t>专业的学生以技能、技法形式进行转专业考核，具体安排如下：</w:t>
      </w:r>
    </w:p>
    <w:tbl>
      <w:tblPr>
        <w:tblStyle w:val="6"/>
        <w:tblW w:w="47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281"/>
        <w:gridCol w:w="1097"/>
        <w:gridCol w:w="1624"/>
        <w:gridCol w:w="121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jc w:val="center"/>
              <w:rPr>
                <w:sz w:val="18"/>
                <w:szCs w:val="18"/>
              </w:rPr>
            </w:pPr>
            <w:r>
              <w:rPr>
                <w:rFonts w:hint="eastAsia"/>
                <w:sz w:val="18"/>
                <w:szCs w:val="18"/>
              </w:rPr>
              <w:t>当前所在班级</w:t>
            </w:r>
          </w:p>
        </w:tc>
        <w:tc>
          <w:tcPr>
            <w:tcW w:w="1281" w:type="dxa"/>
            <w:noWrap/>
            <w:vAlign w:val="center"/>
          </w:tcPr>
          <w:p>
            <w:pPr>
              <w:jc w:val="center"/>
              <w:rPr>
                <w:sz w:val="18"/>
                <w:szCs w:val="18"/>
              </w:rPr>
            </w:pPr>
            <w:r>
              <w:rPr>
                <w:rFonts w:hint="eastAsia"/>
                <w:sz w:val="18"/>
                <w:szCs w:val="18"/>
              </w:rPr>
              <w:t>学号</w:t>
            </w:r>
          </w:p>
        </w:tc>
        <w:tc>
          <w:tcPr>
            <w:tcW w:w="1097" w:type="dxa"/>
            <w:noWrap/>
            <w:vAlign w:val="center"/>
          </w:tcPr>
          <w:p>
            <w:pPr>
              <w:jc w:val="center"/>
              <w:rPr>
                <w:sz w:val="18"/>
                <w:szCs w:val="18"/>
              </w:rPr>
            </w:pPr>
            <w:r>
              <w:rPr>
                <w:rFonts w:hint="eastAsia"/>
                <w:sz w:val="18"/>
                <w:szCs w:val="18"/>
              </w:rPr>
              <w:t>姓名</w:t>
            </w:r>
          </w:p>
        </w:tc>
        <w:tc>
          <w:tcPr>
            <w:tcW w:w="1624" w:type="dxa"/>
            <w:noWrap/>
            <w:vAlign w:val="center"/>
          </w:tcPr>
          <w:p>
            <w:pPr>
              <w:jc w:val="center"/>
              <w:rPr>
                <w:sz w:val="18"/>
                <w:szCs w:val="18"/>
              </w:rPr>
            </w:pPr>
            <w:r>
              <w:rPr>
                <w:rFonts w:hint="eastAsia"/>
                <w:sz w:val="18"/>
                <w:szCs w:val="18"/>
              </w:rPr>
              <w:t>申请转入专业</w:t>
            </w:r>
          </w:p>
        </w:tc>
        <w:tc>
          <w:tcPr>
            <w:tcW w:w="1217" w:type="dxa"/>
            <w:vAlign w:val="center"/>
          </w:tcPr>
          <w:p>
            <w:pPr>
              <w:jc w:val="center"/>
              <w:rPr>
                <w:sz w:val="18"/>
                <w:szCs w:val="18"/>
              </w:rPr>
            </w:pPr>
            <w:r>
              <w:rPr>
                <w:rFonts w:hint="eastAsia"/>
                <w:sz w:val="18"/>
                <w:szCs w:val="18"/>
              </w:rPr>
              <w:t>时间</w:t>
            </w:r>
          </w:p>
        </w:tc>
        <w:tc>
          <w:tcPr>
            <w:tcW w:w="960" w:type="dxa"/>
            <w:vAlign w:val="center"/>
          </w:tcPr>
          <w:p>
            <w:pPr>
              <w:jc w:val="center"/>
              <w:rPr>
                <w:sz w:val="18"/>
                <w:szCs w:val="18"/>
              </w:rPr>
            </w:pPr>
            <w:r>
              <w:rPr>
                <w:rFonts w:hint="eastAsia"/>
                <w:sz w:val="18"/>
                <w:szCs w:val="1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环境设计191班</w:t>
            </w:r>
          </w:p>
        </w:tc>
        <w:tc>
          <w:tcPr>
            <w:tcW w:w="1281" w:type="dxa"/>
            <w:noWrap/>
            <w:vAlign w:val="center"/>
          </w:tcPr>
          <w:p>
            <w:pPr>
              <w:rPr>
                <w:sz w:val="18"/>
                <w:szCs w:val="18"/>
              </w:rPr>
            </w:pPr>
            <w:r>
              <w:rPr>
                <w:rFonts w:hint="eastAsia"/>
              </w:rPr>
              <w:t>1920265104</w:t>
            </w:r>
          </w:p>
        </w:tc>
        <w:tc>
          <w:tcPr>
            <w:tcW w:w="1097" w:type="dxa"/>
            <w:noWrap/>
            <w:vAlign w:val="center"/>
          </w:tcPr>
          <w:p>
            <w:pPr>
              <w:rPr>
                <w:sz w:val="18"/>
                <w:szCs w:val="18"/>
              </w:rPr>
            </w:pPr>
            <w:r>
              <w:rPr>
                <w:rFonts w:hint="eastAsia"/>
              </w:rPr>
              <w:t>郭汝雪</w:t>
            </w:r>
          </w:p>
        </w:tc>
        <w:tc>
          <w:tcPr>
            <w:tcW w:w="1624" w:type="dxa"/>
            <w:noWrap/>
            <w:vAlign w:val="center"/>
          </w:tcPr>
          <w:p>
            <w:pPr>
              <w:rPr>
                <w:sz w:val="18"/>
                <w:szCs w:val="18"/>
              </w:rPr>
            </w:pPr>
            <w:r>
              <w:rPr>
                <w:rFonts w:hint="eastAsia"/>
              </w:rPr>
              <w:t>美术学</w:t>
            </w:r>
          </w:p>
        </w:tc>
        <w:tc>
          <w:tcPr>
            <w:tcW w:w="2177" w:type="dxa"/>
            <w:gridSpan w:val="2"/>
            <w:vMerge w:val="restart"/>
            <w:vAlign w:val="center"/>
          </w:tcPr>
          <w:p>
            <w:pPr>
              <w:spacing w:line="240" w:lineRule="exact"/>
              <w:jc w:val="left"/>
              <w:rPr>
                <w:sz w:val="18"/>
                <w:szCs w:val="18"/>
              </w:rPr>
            </w:pPr>
            <w:r>
              <w:rPr>
                <w:rFonts w:hint="eastAsia"/>
                <w:sz w:val="18"/>
                <w:szCs w:val="18"/>
              </w:rPr>
              <w:t>美术系自行组织安排考核，要求</w:t>
            </w:r>
            <w:r>
              <w:rPr>
                <w:rFonts w:hint="eastAsia"/>
                <w:b/>
                <w:bCs/>
                <w:sz w:val="18"/>
                <w:szCs w:val="18"/>
                <w:lang w:val="en-US" w:eastAsia="zh-CN"/>
              </w:rPr>
              <w:t>6</w:t>
            </w:r>
            <w:r>
              <w:rPr>
                <w:rFonts w:hint="eastAsia"/>
                <w:b/>
                <w:bCs/>
                <w:sz w:val="18"/>
                <w:szCs w:val="18"/>
              </w:rPr>
              <w:t>月</w:t>
            </w:r>
            <w:r>
              <w:rPr>
                <w:rFonts w:hint="eastAsia"/>
                <w:b/>
                <w:bCs/>
                <w:sz w:val="18"/>
                <w:szCs w:val="18"/>
                <w:lang w:val="en-US" w:eastAsia="zh-CN"/>
              </w:rPr>
              <w:t>16</w:t>
            </w:r>
            <w:r>
              <w:rPr>
                <w:rFonts w:hint="eastAsia"/>
                <w:b/>
                <w:bCs/>
                <w:sz w:val="18"/>
                <w:szCs w:val="18"/>
              </w:rPr>
              <w:t>日前</w:t>
            </w:r>
            <w:r>
              <w:rPr>
                <w:rFonts w:hint="eastAsia"/>
                <w:sz w:val="18"/>
                <w:szCs w:val="18"/>
              </w:rPr>
              <w:t>完成，并将考试的具体时间、地点通知相应学生。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环境设计191班</w:t>
            </w:r>
          </w:p>
        </w:tc>
        <w:tc>
          <w:tcPr>
            <w:tcW w:w="1281" w:type="dxa"/>
            <w:noWrap/>
            <w:vAlign w:val="center"/>
          </w:tcPr>
          <w:p>
            <w:pPr>
              <w:rPr>
                <w:sz w:val="18"/>
                <w:szCs w:val="18"/>
              </w:rPr>
            </w:pPr>
            <w:r>
              <w:rPr>
                <w:rFonts w:hint="eastAsia"/>
              </w:rPr>
              <w:t>1920265106</w:t>
            </w:r>
          </w:p>
        </w:tc>
        <w:tc>
          <w:tcPr>
            <w:tcW w:w="1097" w:type="dxa"/>
            <w:noWrap/>
            <w:vAlign w:val="center"/>
          </w:tcPr>
          <w:p>
            <w:pPr>
              <w:rPr>
                <w:sz w:val="18"/>
                <w:szCs w:val="18"/>
              </w:rPr>
            </w:pPr>
            <w:r>
              <w:rPr>
                <w:rFonts w:hint="eastAsia"/>
              </w:rPr>
              <w:t>黄绮琪</w:t>
            </w:r>
          </w:p>
        </w:tc>
        <w:tc>
          <w:tcPr>
            <w:tcW w:w="1624" w:type="dxa"/>
            <w:noWrap/>
            <w:vAlign w:val="center"/>
          </w:tcPr>
          <w:p>
            <w:pPr>
              <w:rPr>
                <w:sz w:val="18"/>
                <w:szCs w:val="18"/>
              </w:rPr>
            </w:pPr>
            <w:r>
              <w:rPr>
                <w:rFonts w:hint="eastAsia"/>
              </w:rPr>
              <w:t>美术学</w:t>
            </w:r>
          </w:p>
        </w:tc>
        <w:tc>
          <w:tcPr>
            <w:tcW w:w="2177" w:type="dxa"/>
            <w:gridSpan w:val="2"/>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环境设计191班</w:t>
            </w:r>
          </w:p>
        </w:tc>
        <w:tc>
          <w:tcPr>
            <w:tcW w:w="1281" w:type="dxa"/>
            <w:noWrap/>
            <w:vAlign w:val="center"/>
          </w:tcPr>
          <w:p>
            <w:pPr>
              <w:rPr>
                <w:sz w:val="18"/>
                <w:szCs w:val="18"/>
              </w:rPr>
            </w:pPr>
            <w:r>
              <w:rPr>
                <w:rFonts w:hint="eastAsia"/>
              </w:rPr>
              <w:t>1920265117</w:t>
            </w:r>
          </w:p>
        </w:tc>
        <w:tc>
          <w:tcPr>
            <w:tcW w:w="1097" w:type="dxa"/>
            <w:noWrap/>
            <w:vAlign w:val="center"/>
          </w:tcPr>
          <w:p>
            <w:pPr>
              <w:rPr>
                <w:sz w:val="18"/>
                <w:szCs w:val="18"/>
              </w:rPr>
            </w:pPr>
            <w:r>
              <w:rPr>
                <w:rFonts w:hint="eastAsia"/>
              </w:rPr>
              <w:t>王宇明</w:t>
            </w:r>
          </w:p>
        </w:tc>
        <w:tc>
          <w:tcPr>
            <w:tcW w:w="1624" w:type="dxa"/>
            <w:noWrap/>
            <w:vAlign w:val="center"/>
          </w:tcPr>
          <w:p>
            <w:pPr>
              <w:rPr>
                <w:sz w:val="18"/>
                <w:szCs w:val="18"/>
              </w:rPr>
            </w:pPr>
            <w:r>
              <w:rPr>
                <w:rFonts w:hint="eastAsia"/>
              </w:rPr>
              <w:t>美术学</w:t>
            </w:r>
          </w:p>
        </w:tc>
        <w:tc>
          <w:tcPr>
            <w:tcW w:w="2177" w:type="dxa"/>
            <w:gridSpan w:val="2"/>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环境设计191班</w:t>
            </w:r>
          </w:p>
        </w:tc>
        <w:tc>
          <w:tcPr>
            <w:tcW w:w="1281" w:type="dxa"/>
            <w:noWrap/>
            <w:vAlign w:val="center"/>
          </w:tcPr>
          <w:p>
            <w:pPr>
              <w:rPr>
                <w:sz w:val="18"/>
                <w:szCs w:val="18"/>
              </w:rPr>
            </w:pPr>
            <w:r>
              <w:rPr>
                <w:rFonts w:hint="eastAsia"/>
              </w:rPr>
              <w:t>1920265124</w:t>
            </w:r>
          </w:p>
        </w:tc>
        <w:tc>
          <w:tcPr>
            <w:tcW w:w="1097" w:type="dxa"/>
            <w:noWrap/>
            <w:vAlign w:val="center"/>
          </w:tcPr>
          <w:p>
            <w:pPr>
              <w:rPr>
                <w:sz w:val="18"/>
                <w:szCs w:val="18"/>
              </w:rPr>
            </w:pPr>
            <w:r>
              <w:rPr>
                <w:rFonts w:hint="eastAsia"/>
              </w:rPr>
              <w:t>谢大翠</w:t>
            </w:r>
          </w:p>
        </w:tc>
        <w:tc>
          <w:tcPr>
            <w:tcW w:w="1624" w:type="dxa"/>
            <w:noWrap/>
            <w:vAlign w:val="center"/>
          </w:tcPr>
          <w:p>
            <w:pPr>
              <w:rPr>
                <w:sz w:val="18"/>
                <w:szCs w:val="18"/>
              </w:rPr>
            </w:pPr>
            <w:r>
              <w:rPr>
                <w:rFonts w:hint="eastAsia"/>
              </w:rPr>
              <w:t>美术学</w:t>
            </w:r>
          </w:p>
        </w:tc>
        <w:tc>
          <w:tcPr>
            <w:tcW w:w="2177" w:type="dxa"/>
            <w:gridSpan w:val="2"/>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环境设计191班</w:t>
            </w:r>
          </w:p>
        </w:tc>
        <w:tc>
          <w:tcPr>
            <w:tcW w:w="1281" w:type="dxa"/>
            <w:noWrap/>
            <w:vAlign w:val="center"/>
          </w:tcPr>
          <w:p>
            <w:pPr>
              <w:rPr>
                <w:sz w:val="18"/>
                <w:szCs w:val="18"/>
              </w:rPr>
            </w:pPr>
            <w:r>
              <w:rPr>
                <w:rFonts w:hint="eastAsia"/>
              </w:rPr>
              <w:t>1920265131</w:t>
            </w:r>
          </w:p>
        </w:tc>
        <w:tc>
          <w:tcPr>
            <w:tcW w:w="1097" w:type="dxa"/>
            <w:noWrap/>
            <w:vAlign w:val="center"/>
          </w:tcPr>
          <w:p>
            <w:pPr>
              <w:rPr>
                <w:sz w:val="18"/>
                <w:szCs w:val="18"/>
              </w:rPr>
            </w:pPr>
            <w:r>
              <w:rPr>
                <w:rFonts w:hint="eastAsia"/>
              </w:rPr>
              <w:t>张海盈</w:t>
            </w:r>
          </w:p>
        </w:tc>
        <w:tc>
          <w:tcPr>
            <w:tcW w:w="1624" w:type="dxa"/>
            <w:noWrap/>
            <w:vAlign w:val="center"/>
          </w:tcPr>
          <w:p>
            <w:pPr>
              <w:rPr>
                <w:sz w:val="18"/>
                <w:szCs w:val="18"/>
              </w:rPr>
            </w:pPr>
            <w:r>
              <w:rPr>
                <w:rFonts w:hint="eastAsia"/>
              </w:rPr>
              <w:t>美术学</w:t>
            </w:r>
          </w:p>
        </w:tc>
        <w:tc>
          <w:tcPr>
            <w:tcW w:w="2177" w:type="dxa"/>
            <w:gridSpan w:val="2"/>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sz w:val="18"/>
                <w:szCs w:val="18"/>
              </w:rPr>
            </w:pPr>
            <w:r>
              <w:rPr>
                <w:rFonts w:hint="eastAsia"/>
              </w:rPr>
              <w:t>环境设计191班</w:t>
            </w:r>
          </w:p>
        </w:tc>
        <w:tc>
          <w:tcPr>
            <w:tcW w:w="1281" w:type="dxa"/>
            <w:noWrap/>
            <w:vAlign w:val="center"/>
          </w:tcPr>
          <w:p>
            <w:pPr>
              <w:rPr>
                <w:sz w:val="18"/>
                <w:szCs w:val="18"/>
              </w:rPr>
            </w:pPr>
            <w:r>
              <w:rPr>
                <w:rFonts w:hint="eastAsia"/>
              </w:rPr>
              <w:t>1920265134</w:t>
            </w:r>
          </w:p>
        </w:tc>
        <w:tc>
          <w:tcPr>
            <w:tcW w:w="1097" w:type="dxa"/>
            <w:noWrap/>
            <w:vAlign w:val="center"/>
          </w:tcPr>
          <w:p>
            <w:pPr>
              <w:rPr>
                <w:sz w:val="18"/>
                <w:szCs w:val="18"/>
              </w:rPr>
            </w:pPr>
            <w:r>
              <w:rPr>
                <w:rFonts w:hint="eastAsia"/>
              </w:rPr>
              <w:t>张雅曼</w:t>
            </w:r>
          </w:p>
        </w:tc>
        <w:tc>
          <w:tcPr>
            <w:tcW w:w="1624" w:type="dxa"/>
            <w:noWrap/>
            <w:vAlign w:val="center"/>
          </w:tcPr>
          <w:p>
            <w:pPr>
              <w:rPr>
                <w:sz w:val="18"/>
                <w:szCs w:val="18"/>
              </w:rPr>
            </w:pPr>
            <w:r>
              <w:rPr>
                <w:rFonts w:hint="eastAsia"/>
              </w:rPr>
              <w:t>美术学</w:t>
            </w:r>
          </w:p>
        </w:tc>
        <w:tc>
          <w:tcPr>
            <w:tcW w:w="2177" w:type="dxa"/>
            <w:gridSpan w:val="2"/>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rFonts w:hint="eastAsia"/>
                <w:sz w:val="18"/>
                <w:szCs w:val="18"/>
              </w:rPr>
            </w:pPr>
            <w:r>
              <w:rPr>
                <w:rFonts w:hint="eastAsia"/>
              </w:rPr>
              <w:t>视觉传达191班</w:t>
            </w:r>
          </w:p>
        </w:tc>
        <w:tc>
          <w:tcPr>
            <w:tcW w:w="1281" w:type="dxa"/>
            <w:noWrap/>
            <w:vAlign w:val="center"/>
          </w:tcPr>
          <w:p>
            <w:pPr>
              <w:rPr>
                <w:rFonts w:hint="eastAsia"/>
                <w:sz w:val="18"/>
                <w:szCs w:val="18"/>
              </w:rPr>
            </w:pPr>
            <w:r>
              <w:rPr>
                <w:rFonts w:hint="eastAsia"/>
              </w:rPr>
              <w:t>1920275106</w:t>
            </w:r>
          </w:p>
        </w:tc>
        <w:tc>
          <w:tcPr>
            <w:tcW w:w="1097" w:type="dxa"/>
            <w:noWrap/>
            <w:vAlign w:val="center"/>
          </w:tcPr>
          <w:p>
            <w:pPr>
              <w:rPr>
                <w:rFonts w:hint="eastAsia"/>
                <w:sz w:val="18"/>
                <w:szCs w:val="18"/>
              </w:rPr>
            </w:pPr>
            <w:r>
              <w:rPr>
                <w:rFonts w:hint="eastAsia"/>
              </w:rPr>
              <w:t>冯唐恩</w:t>
            </w:r>
          </w:p>
        </w:tc>
        <w:tc>
          <w:tcPr>
            <w:tcW w:w="1624" w:type="dxa"/>
            <w:noWrap/>
            <w:vAlign w:val="center"/>
          </w:tcPr>
          <w:p>
            <w:pPr>
              <w:rPr>
                <w:rFonts w:hint="eastAsia"/>
                <w:sz w:val="18"/>
                <w:szCs w:val="18"/>
              </w:rPr>
            </w:pPr>
            <w:r>
              <w:rPr>
                <w:rFonts w:hint="eastAsia"/>
              </w:rPr>
              <w:t>美术学</w:t>
            </w:r>
          </w:p>
        </w:tc>
        <w:tc>
          <w:tcPr>
            <w:tcW w:w="2177" w:type="dxa"/>
            <w:gridSpan w:val="2"/>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rFonts w:hint="eastAsia"/>
                <w:sz w:val="18"/>
                <w:szCs w:val="18"/>
              </w:rPr>
            </w:pPr>
            <w:r>
              <w:rPr>
                <w:rFonts w:hint="eastAsia"/>
              </w:rPr>
              <w:t>视觉传达191班</w:t>
            </w:r>
          </w:p>
        </w:tc>
        <w:tc>
          <w:tcPr>
            <w:tcW w:w="1281" w:type="dxa"/>
            <w:noWrap/>
            <w:vAlign w:val="center"/>
          </w:tcPr>
          <w:p>
            <w:pPr>
              <w:rPr>
                <w:rFonts w:hint="eastAsia"/>
                <w:sz w:val="18"/>
                <w:szCs w:val="18"/>
              </w:rPr>
            </w:pPr>
            <w:r>
              <w:rPr>
                <w:rFonts w:hint="eastAsia"/>
              </w:rPr>
              <w:t>1920275117</w:t>
            </w:r>
          </w:p>
        </w:tc>
        <w:tc>
          <w:tcPr>
            <w:tcW w:w="1097" w:type="dxa"/>
            <w:noWrap/>
            <w:vAlign w:val="center"/>
          </w:tcPr>
          <w:p>
            <w:pPr>
              <w:rPr>
                <w:rFonts w:hint="eastAsia"/>
                <w:sz w:val="18"/>
                <w:szCs w:val="18"/>
              </w:rPr>
            </w:pPr>
            <w:r>
              <w:rPr>
                <w:rFonts w:hint="eastAsia"/>
              </w:rPr>
              <w:t>梁国聚</w:t>
            </w:r>
          </w:p>
        </w:tc>
        <w:tc>
          <w:tcPr>
            <w:tcW w:w="1624" w:type="dxa"/>
            <w:noWrap/>
            <w:vAlign w:val="center"/>
          </w:tcPr>
          <w:p>
            <w:pPr>
              <w:rPr>
                <w:rFonts w:hint="eastAsia"/>
                <w:sz w:val="18"/>
                <w:szCs w:val="18"/>
              </w:rPr>
            </w:pPr>
            <w:r>
              <w:rPr>
                <w:rFonts w:hint="eastAsia"/>
              </w:rPr>
              <w:t>美术学</w:t>
            </w:r>
          </w:p>
        </w:tc>
        <w:tc>
          <w:tcPr>
            <w:tcW w:w="2177" w:type="dxa"/>
            <w:gridSpan w:val="2"/>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rFonts w:hint="eastAsia"/>
                <w:sz w:val="18"/>
                <w:szCs w:val="18"/>
              </w:rPr>
            </w:pPr>
            <w:r>
              <w:rPr>
                <w:rFonts w:hint="eastAsia"/>
              </w:rPr>
              <w:t>视觉传达191班</w:t>
            </w:r>
          </w:p>
        </w:tc>
        <w:tc>
          <w:tcPr>
            <w:tcW w:w="1281" w:type="dxa"/>
            <w:noWrap/>
            <w:vAlign w:val="center"/>
          </w:tcPr>
          <w:p>
            <w:pPr>
              <w:rPr>
                <w:rFonts w:hint="eastAsia"/>
                <w:sz w:val="18"/>
                <w:szCs w:val="18"/>
              </w:rPr>
            </w:pPr>
            <w:r>
              <w:rPr>
                <w:rFonts w:hint="eastAsia"/>
              </w:rPr>
              <w:t>1920275139</w:t>
            </w:r>
          </w:p>
        </w:tc>
        <w:tc>
          <w:tcPr>
            <w:tcW w:w="1097" w:type="dxa"/>
            <w:noWrap/>
            <w:vAlign w:val="center"/>
          </w:tcPr>
          <w:p>
            <w:pPr>
              <w:rPr>
                <w:rFonts w:hint="eastAsia"/>
                <w:sz w:val="18"/>
                <w:szCs w:val="18"/>
              </w:rPr>
            </w:pPr>
            <w:r>
              <w:rPr>
                <w:rFonts w:hint="eastAsia"/>
              </w:rPr>
              <w:t>邹木平</w:t>
            </w:r>
          </w:p>
        </w:tc>
        <w:tc>
          <w:tcPr>
            <w:tcW w:w="1624" w:type="dxa"/>
            <w:noWrap/>
            <w:vAlign w:val="center"/>
          </w:tcPr>
          <w:p>
            <w:pPr>
              <w:rPr>
                <w:rFonts w:hint="eastAsia"/>
                <w:sz w:val="18"/>
                <w:szCs w:val="18"/>
              </w:rPr>
            </w:pPr>
            <w:r>
              <w:rPr>
                <w:rFonts w:hint="eastAsia"/>
              </w:rPr>
              <w:t>美术学</w:t>
            </w:r>
          </w:p>
        </w:tc>
        <w:tc>
          <w:tcPr>
            <w:tcW w:w="2177" w:type="dxa"/>
            <w:gridSpan w:val="2"/>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2" w:type="dxa"/>
            <w:noWrap/>
            <w:vAlign w:val="center"/>
          </w:tcPr>
          <w:p>
            <w:pPr>
              <w:rPr>
                <w:rFonts w:hint="eastAsia"/>
                <w:sz w:val="18"/>
                <w:szCs w:val="18"/>
              </w:rPr>
            </w:pPr>
            <w:r>
              <w:rPr>
                <w:rFonts w:hint="eastAsia"/>
              </w:rPr>
              <w:t>环境设计191班</w:t>
            </w:r>
          </w:p>
        </w:tc>
        <w:tc>
          <w:tcPr>
            <w:tcW w:w="1281" w:type="dxa"/>
            <w:noWrap/>
            <w:vAlign w:val="center"/>
          </w:tcPr>
          <w:p>
            <w:pPr>
              <w:rPr>
                <w:rFonts w:hint="eastAsia"/>
                <w:sz w:val="18"/>
                <w:szCs w:val="18"/>
              </w:rPr>
            </w:pPr>
            <w:r>
              <w:rPr>
                <w:rFonts w:hint="eastAsia"/>
              </w:rPr>
              <w:t>1920265112</w:t>
            </w:r>
          </w:p>
        </w:tc>
        <w:tc>
          <w:tcPr>
            <w:tcW w:w="1097" w:type="dxa"/>
            <w:noWrap/>
            <w:vAlign w:val="center"/>
          </w:tcPr>
          <w:p>
            <w:pPr>
              <w:rPr>
                <w:rFonts w:hint="eastAsia"/>
                <w:sz w:val="18"/>
                <w:szCs w:val="18"/>
              </w:rPr>
            </w:pPr>
            <w:r>
              <w:rPr>
                <w:rFonts w:hint="eastAsia"/>
              </w:rPr>
              <w:t>林诗瑶</w:t>
            </w:r>
          </w:p>
        </w:tc>
        <w:tc>
          <w:tcPr>
            <w:tcW w:w="1624" w:type="dxa"/>
            <w:noWrap/>
            <w:vAlign w:val="center"/>
          </w:tcPr>
          <w:p>
            <w:pPr>
              <w:rPr>
                <w:rFonts w:hint="eastAsia"/>
                <w:sz w:val="18"/>
                <w:szCs w:val="18"/>
              </w:rPr>
            </w:pPr>
            <w:r>
              <w:rPr>
                <w:rFonts w:hint="eastAsia"/>
              </w:rPr>
              <w:t>视觉传达设计</w:t>
            </w:r>
          </w:p>
        </w:tc>
        <w:tc>
          <w:tcPr>
            <w:tcW w:w="2177" w:type="dxa"/>
            <w:gridSpan w:val="2"/>
            <w:vMerge w:val="continue"/>
            <w:vAlign w:val="center"/>
          </w:tcPr>
          <w:p>
            <w:pPr>
              <w:jc w:val="center"/>
              <w:rPr>
                <w:sz w:val="18"/>
                <w:szCs w:val="18"/>
              </w:rPr>
            </w:pPr>
          </w:p>
        </w:tc>
      </w:tr>
    </w:tbl>
    <w:p>
      <w:pPr>
        <w:spacing w:before="156" w:beforeLines="50" w:line="320" w:lineRule="exact"/>
        <w:ind w:firstLine="422" w:firstLineChars="200"/>
        <w:rPr>
          <w:b/>
        </w:rPr>
      </w:pPr>
      <w:r>
        <w:rPr>
          <w:rFonts w:hint="eastAsia"/>
          <w:b/>
        </w:rPr>
        <w:t>（四）注意事项</w:t>
      </w:r>
    </w:p>
    <w:p>
      <w:pPr>
        <w:spacing w:line="320" w:lineRule="exact"/>
        <w:ind w:firstLine="420" w:firstLineChars="200"/>
      </w:pPr>
      <w:r>
        <w:rPr>
          <w:rFonts w:hint="eastAsia"/>
        </w:rPr>
        <w:t>1. 学生参加转专业考核（无论笔试、面试或是其它形式的考核）须</w:t>
      </w:r>
      <w:r>
        <w:rPr>
          <w:rFonts w:hint="eastAsia"/>
          <w:b/>
        </w:rPr>
        <w:t>按时到达考场</w:t>
      </w:r>
      <w:r>
        <w:rPr>
          <w:rFonts w:hint="eastAsia"/>
        </w:rPr>
        <w:t>且带齐“两证”（本人</w:t>
      </w:r>
      <w:r>
        <w:rPr>
          <w:rFonts w:hint="eastAsia"/>
          <w:b/>
        </w:rPr>
        <w:t>身份证和学生证</w:t>
      </w:r>
      <w:r>
        <w:rPr>
          <w:rFonts w:hint="eastAsia"/>
        </w:rPr>
        <w:t>）方可进入；</w:t>
      </w:r>
    </w:p>
    <w:p>
      <w:pPr>
        <w:spacing w:line="320" w:lineRule="exact"/>
        <w:ind w:firstLine="420" w:firstLineChars="200"/>
      </w:pPr>
      <w:r>
        <w:rPr>
          <w:rFonts w:hint="eastAsia"/>
        </w:rPr>
        <w:t>2. 参加考核的学生应严格遵守考试纪律，不得有任何考试违纪行为；</w:t>
      </w:r>
    </w:p>
    <w:p>
      <w:pPr>
        <w:spacing w:line="320" w:lineRule="exact"/>
        <w:ind w:firstLine="420" w:firstLineChars="200"/>
      </w:pPr>
      <w:r>
        <w:rPr>
          <w:rFonts w:hint="eastAsia"/>
        </w:rPr>
        <w:t>3. 参加考核的学生如对转专业考核有关事项存有疑问，可向所申请转入系或教务办咨询，联系电话如下：</w:t>
      </w:r>
    </w:p>
    <w:p>
      <w:pPr>
        <w:spacing w:line="320" w:lineRule="exact"/>
        <w:ind w:firstLine="420" w:firstLineChars="200"/>
      </w:pPr>
      <w:r>
        <w:rPr>
          <w:rFonts w:hint="eastAsia"/>
          <w:lang w:val="en-US" w:eastAsia="zh-CN"/>
        </w:rPr>
        <w:t>数信</w:t>
      </w:r>
      <w:r>
        <w:rPr>
          <w:rFonts w:hint="eastAsia"/>
        </w:rPr>
        <w:t>系：0797-826</w:t>
      </w:r>
      <w:r>
        <w:rPr>
          <w:rFonts w:hint="eastAsia"/>
          <w:lang w:val="en-US" w:eastAsia="zh-CN"/>
        </w:rPr>
        <w:t>7109</w:t>
      </w:r>
      <w:r>
        <w:rPr>
          <w:rFonts w:hint="eastAsia"/>
        </w:rPr>
        <w:t>；外语系：0797-8267102；文法系：0797-8267059；美术系：0797-8267002；教务办：0797-8268939。</w:t>
      </w:r>
    </w:p>
    <w:p>
      <w:pPr>
        <w:spacing w:before="156" w:beforeLines="50" w:line="320" w:lineRule="exact"/>
        <w:ind w:firstLine="422" w:firstLineChars="200"/>
        <w:rPr>
          <w:b/>
        </w:rPr>
      </w:pPr>
      <w:r>
        <w:rPr>
          <w:rFonts w:hint="eastAsia"/>
          <w:b/>
        </w:rPr>
        <w:t>三、转专业考核工作具体要求</w:t>
      </w:r>
    </w:p>
    <w:p>
      <w:pPr>
        <w:spacing w:line="320" w:lineRule="exact"/>
        <w:ind w:firstLine="420" w:firstLineChars="200"/>
        <w:rPr>
          <w:rFonts w:hint="default" w:eastAsiaTheme="minorEastAsia"/>
          <w:lang w:val="en-US" w:eastAsia="zh-CN"/>
        </w:rPr>
      </w:pPr>
      <w:r>
        <w:rPr>
          <w:rFonts w:hint="eastAsia"/>
        </w:rPr>
        <w:t>1．</w:t>
      </w:r>
      <w:r>
        <w:rPr>
          <w:rFonts w:hint="eastAsia"/>
          <w:lang w:val="en-US" w:eastAsia="zh-CN"/>
        </w:rPr>
        <w:t>转专业考核工作应严格落实疫情防控工作的要求。</w:t>
      </w:r>
    </w:p>
    <w:p>
      <w:pPr>
        <w:spacing w:line="320" w:lineRule="exact"/>
        <w:ind w:firstLine="420" w:firstLineChars="200"/>
      </w:pPr>
      <w:r>
        <w:rPr>
          <w:rFonts w:hint="eastAsia"/>
          <w:lang w:val="en-US" w:eastAsia="zh-CN"/>
        </w:rPr>
        <w:t>2</w:t>
      </w:r>
      <w:r>
        <w:rPr>
          <w:rFonts w:hint="eastAsia"/>
        </w:rPr>
        <w:t>．有关各系和相关工作人员在考核组织、成绩评定等方面应确保公平公正，严格执行有关考试、转专业工作的各项管理规章制度。</w:t>
      </w:r>
    </w:p>
    <w:p>
      <w:pPr>
        <w:spacing w:line="320" w:lineRule="exact"/>
        <w:ind w:firstLine="420" w:firstLineChars="200"/>
      </w:pPr>
      <w:r>
        <w:rPr>
          <w:rFonts w:hint="eastAsia"/>
          <w:lang w:val="en-US" w:eastAsia="zh-CN"/>
        </w:rPr>
        <w:t>3</w:t>
      </w:r>
      <w:r>
        <w:rPr>
          <w:rFonts w:hint="eastAsia"/>
        </w:rPr>
        <w:t>．有关各系应做好转专业考核的相关管理工作，包括笔试试卷（含参考答案）和面试试题的编制、印刷及保密，阅卷及成绩评定等工作。考核结束后要将相关材料整理归档予以留存。各系成立转专业工作小组，各工作环节指定专人负责，系领导全程负责。</w:t>
      </w:r>
    </w:p>
    <w:p>
      <w:pPr>
        <w:spacing w:line="320" w:lineRule="exact"/>
        <w:ind w:firstLine="420" w:firstLineChars="200"/>
      </w:pPr>
      <w:r>
        <w:rPr>
          <w:rFonts w:hint="eastAsia"/>
          <w:lang w:val="en-US" w:eastAsia="zh-CN"/>
        </w:rPr>
        <w:t>4</w:t>
      </w:r>
      <w:r>
        <w:rPr>
          <w:rFonts w:hint="eastAsia"/>
        </w:rPr>
        <w:t>． 转专业考核笔试环节将于</w:t>
      </w:r>
      <w:r>
        <w:rPr>
          <w:rFonts w:hint="eastAsia"/>
          <w:b/>
          <w:bCs/>
        </w:rPr>
        <w:t>20</w:t>
      </w:r>
      <w:r>
        <w:rPr>
          <w:rFonts w:hint="eastAsia"/>
          <w:b/>
          <w:bCs/>
          <w:lang w:val="en-US" w:eastAsia="zh-CN"/>
        </w:rPr>
        <w:t>20</w:t>
      </w:r>
      <w:r>
        <w:rPr>
          <w:rFonts w:hint="eastAsia"/>
          <w:b/>
          <w:bCs/>
        </w:rPr>
        <w:t>年</w:t>
      </w:r>
      <w:r>
        <w:rPr>
          <w:rFonts w:hint="eastAsia"/>
          <w:b/>
          <w:bCs/>
          <w:lang w:val="en-US" w:eastAsia="zh-CN"/>
        </w:rPr>
        <w:t>6</w:t>
      </w:r>
      <w:r>
        <w:rPr>
          <w:rFonts w:hint="eastAsia"/>
          <w:b/>
          <w:bCs/>
        </w:rPr>
        <w:t>月1</w:t>
      </w:r>
      <w:r>
        <w:rPr>
          <w:rFonts w:hint="eastAsia"/>
          <w:b/>
          <w:bCs/>
          <w:lang w:val="en-US" w:eastAsia="zh-CN"/>
        </w:rPr>
        <w:t>5</w:t>
      </w:r>
      <w:r>
        <w:rPr>
          <w:rFonts w:hint="eastAsia"/>
          <w:b/>
          <w:bCs/>
        </w:rPr>
        <w:t>日</w:t>
      </w:r>
      <w:r>
        <w:rPr>
          <w:b/>
          <w:bCs/>
        </w:rPr>
        <w:t>14:30—16:30</w:t>
      </w:r>
      <w:r>
        <w:rPr>
          <w:rFonts w:hint="eastAsia"/>
          <w:b/>
          <w:bCs/>
        </w:rPr>
        <w:t>在第二教学楼603教室</w:t>
      </w:r>
      <w:r>
        <w:rPr>
          <w:rFonts w:hint="eastAsia"/>
        </w:rPr>
        <w:t>举行</w:t>
      </w:r>
      <w:r>
        <w:rPr>
          <w:rFonts w:hint="eastAsia"/>
          <w:b/>
        </w:rPr>
        <w:t>，文法系和外语系各选派一名教师担任监考。</w:t>
      </w:r>
    </w:p>
    <w:p>
      <w:pPr>
        <w:spacing w:line="320" w:lineRule="exact"/>
        <w:ind w:firstLine="420" w:firstLineChars="200"/>
      </w:pPr>
      <w:r>
        <w:rPr>
          <w:rFonts w:hint="eastAsia"/>
          <w:lang w:val="en-US" w:eastAsia="zh-CN"/>
        </w:rPr>
        <w:t>5</w:t>
      </w:r>
      <w:r>
        <w:rPr>
          <w:rFonts w:hint="eastAsia"/>
        </w:rPr>
        <w:t>．转专业考核面试环节及技能、技法类考核由相关教学系自行安排，具体要求见本通知第二条有关内容。</w:t>
      </w:r>
    </w:p>
    <w:p>
      <w:pPr>
        <w:spacing w:line="320" w:lineRule="exact"/>
        <w:ind w:firstLine="420" w:firstLineChars="200"/>
      </w:pPr>
      <w:r>
        <w:rPr>
          <w:rFonts w:hint="eastAsia"/>
          <w:lang w:val="en-US" w:eastAsia="zh-CN"/>
        </w:rPr>
        <w:t>6</w:t>
      </w:r>
      <w:r>
        <w:rPr>
          <w:rFonts w:hint="eastAsia"/>
        </w:rPr>
        <w:t>．</w:t>
      </w:r>
      <w:r>
        <w:rPr>
          <w:rFonts w:hint="eastAsia"/>
          <w:b/>
          <w:bCs/>
        </w:rPr>
        <w:t>20</w:t>
      </w:r>
      <w:r>
        <w:rPr>
          <w:rFonts w:hint="eastAsia"/>
          <w:b/>
          <w:bCs/>
          <w:lang w:val="en-US" w:eastAsia="zh-CN"/>
        </w:rPr>
        <w:t>20</w:t>
      </w:r>
      <w:r>
        <w:rPr>
          <w:rFonts w:hint="eastAsia"/>
          <w:b/>
          <w:bCs/>
        </w:rPr>
        <w:t>年</w:t>
      </w:r>
      <w:r>
        <w:rPr>
          <w:rFonts w:hint="eastAsia"/>
          <w:b/>
          <w:bCs/>
          <w:lang w:val="en-US" w:eastAsia="zh-CN"/>
        </w:rPr>
        <w:t>6</w:t>
      </w:r>
      <w:r>
        <w:rPr>
          <w:rFonts w:hint="eastAsia"/>
          <w:b/>
          <w:bCs/>
        </w:rPr>
        <w:t>月</w:t>
      </w:r>
      <w:r>
        <w:rPr>
          <w:rFonts w:hint="eastAsia"/>
          <w:b/>
          <w:bCs/>
          <w:lang w:val="en-US" w:eastAsia="zh-CN"/>
        </w:rPr>
        <w:t>18</w:t>
      </w:r>
      <w:r>
        <w:rPr>
          <w:rFonts w:hint="eastAsia"/>
          <w:b/>
          <w:bCs/>
        </w:rPr>
        <w:t>日前</w:t>
      </w:r>
      <w:r>
        <w:rPr>
          <w:rFonts w:hint="eastAsia"/>
        </w:rPr>
        <w:t>，有关各系向教务办提交转专业考核结果和录取意见。教务办于</w:t>
      </w:r>
      <w:r>
        <w:rPr>
          <w:rFonts w:hint="eastAsia"/>
          <w:b/>
          <w:bCs/>
          <w:lang w:val="en-US" w:eastAsia="zh-CN"/>
        </w:rPr>
        <w:t>6</w:t>
      </w:r>
      <w:r>
        <w:rPr>
          <w:rFonts w:hint="eastAsia"/>
          <w:b/>
          <w:bCs/>
        </w:rPr>
        <w:t>月</w:t>
      </w:r>
      <w:r>
        <w:rPr>
          <w:rFonts w:hint="eastAsia"/>
          <w:b/>
          <w:bCs/>
          <w:lang w:val="en-US" w:eastAsia="zh-CN"/>
        </w:rPr>
        <w:t>19</w:t>
      </w:r>
      <w:r>
        <w:rPr>
          <w:rFonts w:hint="eastAsia"/>
          <w:b/>
          <w:bCs/>
        </w:rPr>
        <w:t>—</w:t>
      </w:r>
      <w:r>
        <w:rPr>
          <w:rFonts w:hint="eastAsia"/>
          <w:b/>
          <w:bCs/>
          <w:lang w:val="en-US" w:eastAsia="zh-CN"/>
        </w:rPr>
        <w:t>21</w:t>
      </w:r>
      <w:r>
        <w:rPr>
          <w:rFonts w:hint="eastAsia"/>
          <w:b/>
          <w:bCs/>
        </w:rPr>
        <w:t>日公示</w:t>
      </w:r>
      <w:r>
        <w:rPr>
          <w:rFonts w:hint="eastAsia"/>
        </w:rPr>
        <w:t>学生转专业考核结果，</w:t>
      </w:r>
      <w:r>
        <w:rPr>
          <w:rFonts w:hint="eastAsia"/>
          <w:lang w:val="en-US" w:eastAsia="zh-CN"/>
        </w:rPr>
        <w:t>公示期满后</w:t>
      </w:r>
      <w:r>
        <w:rPr>
          <w:rFonts w:hint="eastAsia"/>
        </w:rPr>
        <w:t>将拟转专业学生名单上报学院审批。</w:t>
      </w:r>
    </w:p>
    <w:p>
      <w:pPr>
        <w:spacing w:line="320" w:lineRule="exact"/>
        <w:ind w:firstLine="420" w:firstLineChars="200"/>
      </w:pPr>
      <w:r>
        <w:rPr>
          <w:rFonts w:hint="eastAsia"/>
          <w:lang w:val="en-US" w:eastAsia="zh-CN"/>
        </w:rPr>
        <w:t>7</w:t>
      </w:r>
      <w:r>
        <w:rPr>
          <w:rFonts w:hint="eastAsia"/>
        </w:rPr>
        <w:t>. 本通知下发各教学系并要求传达至201</w:t>
      </w:r>
      <w:r>
        <w:rPr>
          <w:rFonts w:hint="eastAsia"/>
          <w:lang w:val="en-US" w:eastAsia="zh-CN"/>
        </w:rPr>
        <w:t>9</w:t>
      </w:r>
      <w:r>
        <w:rPr>
          <w:rFonts w:hint="eastAsia"/>
        </w:rPr>
        <w:t>级申请转专业学生当前所在班级。</w:t>
      </w:r>
    </w:p>
    <w:p>
      <w:pPr>
        <w:spacing w:line="320" w:lineRule="exact"/>
        <w:ind w:firstLine="420" w:firstLineChars="200"/>
      </w:pPr>
    </w:p>
    <w:p>
      <w:pPr>
        <w:spacing w:line="320" w:lineRule="exact"/>
        <w:ind w:firstLine="420" w:firstLineChars="200"/>
      </w:pPr>
    </w:p>
    <w:p>
      <w:pPr>
        <w:spacing w:line="320" w:lineRule="exact"/>
        <w:ind w:firstLine="6615" w:firstLineChars="3150"/>
      </w:pPr>
      <w:r>
        <w:rPr>
          <w:rFonts w:hint="eastAsia"/>
        </w:rPr>
        <w:t>教务管理办公室</w:t>
      </w:r>
    </w:p>
    <w:p>
      <w:pPr>
        <w:spacing w:line="320" w:lineRule="exact"/>
        <w:ind w:firstLine="6510" w:firstLineChars="3100"/>
      </w:pPr>
      <w:r>
        <w:rPr>
          <w:rFonts w:hint="eastAsia"/>
        </w:rPr>
        <w:t>20</w:t>
      </w:r>
      <w:r>
        <w:rPr>
          <w:rFonts w:hint="eastAsia"/>
          <w:lang w:val="en-US" w:eastAsia="zh-CN"/>
        </w:rPr>
        <w:t>20</w:t>
      </w:r>
      <w:r>
        <w:rPr>
          <w:rFonts w:hint="eastAsia"/>
        </w:rPr>
        <w:t>年</w:t>
      </w:r>
      <w:r>
        <w:rPr>
          <w:rFonts w:hint="eastAsia"/>
          <w:lang w:val="en-US" w:eastAsia="zh-CN"/>
        </w:rPr>
        <w:t>5</w:t>
      </w:r>
      <w:r>
        <w:rPr>
          <w:rFonts w:hint="eastAsia"/>
        </w:rPr>
        <w:t>月2</w:t>
      </w:r>
      <w:r>
        <w:rPr>
          <w:rFonts w:hint="eastAsia"/>
          <w:lang w:val="en-US" w:eastAsia="zh-CN"/>
        </w:rPr>
        <w:t>8</w:t>
      </w:r>
      <w:r>
        <w:rPr>
          <w:rFonts w:hint="eastAsia"/>
        </w:rPr>
        <w:t>日</w:t>
      </w:r>
    </w:p>
    <w:p>
      <w:pPr>
        <w:spacing w:line="320" w:lineRule="exact"/>
        <w:ind w:firstLine="420" w:firstLineChars="20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886966"/>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F4"/>
    <w:rsid w:val="00004DA5"/>
    <w:rsid w:val="000055E5"/>
    <w:rsid w:val="000324E5"/>
    <w:rsid w:val="000341A6"/>
    <w:rsid w:val="00044284"/>
    <w:rsid w:val="0004677C"/>
    <w:rsid w:val="00063027"/>
    <w:rsid w:val="00082096"/>
    <w:rsid w:val="00092CF6"/>
    <w:rsid w:val="000B0974"/>
    <w:rsid w:val="000B48F3"/>
    <w:rsid w:val="000C07D6"/>
    <w:rsid w:val="000F0A91"/>
    <w:rsid w:val="000F47BB"/>
    <w:rsid w:val="001111E3"/>
    <w:rsid w:val="00130CB7"/>
    <w:rsid w:val="00134A22"/>
    <w:rsid w:val="00172E1F"/>
    <w:rsid w:val="00182121"/>
    <w:rsid w:val="00204796"/>
    <w:rsid w:val="002068B0"/>
    <w:rsid w:val="002170F6"/>
    <w:rsid w:val="00220349"/>
    <w:rsid w:val="00245947"/>
    <w:rsid w:val="0024662F"/>
    <w:rsid w:val="00264321"/>
    <w:rsid w:val="00267C2E"/>
    <w:rsid w:val="002717AC"/>
    <w:rsid w:val="002A2294"/>
    <w:rsid w:val="002A7BDB"/>
    <w:rsid w:val="002B3891"/>
    <w:rsid w:val="002D16D6"/>
    <w:rsid w:val="002E2E56"/>
    <w:rsid w:val="002E74D5"/>
    <w:rsid w:val="002F1A2D"/>
    <w:rsid w:val="00311B14"/>
    <w:rsid w:val="003145F4"/>
    <w:rsid w:val="00322AC2"/>
    <w:rsid w:val="00330AC8"/>
    <w:rsid w:val="003350CA"/>
    <w:rsid w:val="00355883"/>
    <w:rsid w:val="003579C3"/>
    <w:rsid w:val="003579E9"/>
    <w:rsid w:val="00372C64"/>
    <w:rsid w:val="00376C57"/>
    <w:rsid w:val="00381130"/>
    <w:rsid w:val="00381FC8"/>
    <w:rsid w:val="003A2A25"/>
    <w:rsid w:val="003A7534"/>
    <w:rsid w:val="00402688"/>
    <w:rsid w:val="00442231"/>
    <w:rsid w:val="00452E6C"/>
    <w:rsid w:val="0046612A"/>
    <w:rsid w:val="0048446D"/>
    <w:rsid w:val="00497541"/>
    <w:rsid w:val="004C70A0"/>
    <w:rsid w:val="004D1448"/>
    <w:rsid w:val="004D4259"/>
    <w:rsid w:val="0053321D"/>
    <w:rsid w:val="00561C60"/>
    <w:rsid w:val="005903E8"/>
    <w:rsid w:val="00596BF4"/>
    <w:rsid w:val="005B73C0"/>
    <w:rsid w:val="005C57BA"/>
    <w:rsid w:val="005D6522"/>
    <w:rsid w:val="005F1720"/>
    <w:rsid w:val="00624646"/>
    <w:rsid w:val="00643F5C"/>
    <w:rsid w:val="0064549A"/>
    <w:rsid w:val="00646D42"/>
    <w:rsid w:val="00674DD1"/>
    <w:rsid w:val="006A18DA"/>
    <w:rsid w:val="006C319F"/>
    <w:rsid w:val="006D621E"/>
    <w:rsid w:val="006F7F84"/>
    <w:rsid w:val="0072479D"/>
    <w:rsid w:val="007433E4"/>
    <w:rsid w:val="0075357E"/>
    <w:rsid w:val="00763D25"/>
    <w:rsid w:val="00780DEF"/>
    <w:rsid w:val="00787980"/>
    <w:rsid w:val="007911A9"/>
    <w:rsid w:val="0079330C"/>
    <w:rsid w:val="007B17E2"/>
    <w:rsid w:val="007C1257"/>
    <w:rsid w:val="007D0147"/>
    <w:rsid w:val="007E45DC"/>
    <w:rsid w:val="007F1BC2"/>
    <w:rsid w:val="00810C9F"/>
    <w:rsid w:val="00824692"/>
    <w:rsid w:val="00825E48"/>
    <w:rsid w:val="0084252D"/>
    <w:rsid w:val="00874408"/>
    <w:rsid w:val="00882A3D"/>
    <w:rsid w:val="00882B4F"/>
    <w:rsid w:val="00887A39"/>
    <w:rsid w:val="008A69C4"/>
    <w:rsid w:val="008E760A"/>
    <w:rsid w:val="008E7CDD"/>
    <w:rsid w:val="0093078B"/>
    <w:rsid w:val="00930D0A"/>
    <w:rsid w:val="00953620"/>
    <w:rsid w:val="00972A07"/>
    <w:rsid w:val="00991BBA"/>
    <w:rsid w:val="009A515E"/>
    <w:rsid w:val="009C1614"/>
    <w:rsid w:val="009C3F0E"/>
    <w:rsid w:val="009D086A"/>
    <w:rsid w:val="009D37AB"/>
    <w:rsid w:val="009E1BEA"/>
    <w:rsid w:val="009E7D25"/>
    <w:rsid w:val="00A173CE"/>
    <w:rsid w:val="00A26031"/>
    <w:rsid w:val="00A46C7E"/>
    <w:rsid w:val="00A67655"/>
    <w:rsid w:val="00A67E16"/>
    <w:rsid w:val="00A930CA"/>
    <w:rsid w:val="00A94A5C"/>
    <w:rsid w:val="00AA0238"/>
    <w:rsid w:val="00AA67E9"/>
    <w:rsid w:val="00AE67CC"/>
    <w:rsid w:val="00B30110"/>
    <w:rsid w:val="00B32A81"/>
    <w:rsid w:val="00B62CC0"/>
    <w:rsid w:val="00B774F9"/>
    <w:rsid w:val="00BD10D4"/>
    <w:rsid w:val="00BD1CED"/>
    <w:rsid w:val="00BD242C"/>
    <w:rsid w:val="00BD437B"/>
    <w:rsid w:val="00BE00A9"/>
    <w:rsid w:val="00C12128"/>
    <w:rsid w:val="00C161EA"/>
    <w:rsid w:val="00C4578A"/>
    <w:rsid w:val="00C70F28"/>
    <w:rsid w:val="00CB1B2B"/>
    <w:rsid w:val="00CC79BD"/>
    <w:rsid w:val="00CD70AD"/>
    <w:rsid w:val="00D04CFD"/>
    <w:rsid w:val="00D143CD"/>
    <w:rsid w:val="00D30767"/>
    <w:rsid w:val="00D43CFD"/>
    <w:rsid w:val="00D63219"/>
    <w:rsid w:val="00D8792C"/>
    <w:rsid w:val="00D90D7E"/>
    <w:rsid w:val="00D91574"/>
    <w:rsid w:val="00E00F94"/>
    <w:rsid w:val="00E16F0E"/>
    <w:rsid w:val="00E208AD"/>
    <w:rsid w:val="00E32E6B"/>
    <w:rsid w:val="00E512DC"/>
    <w:rsid w:val="00E83B9A"/>
    <w:rsid w:val="00EB247E"/>
    <w:rsid w:val="00EC4496"/>
    <w:rsid w:val="00EC7098"/>
    <w:rsid w:val="00ED2DC3"/>
    <w:rsid w:val="00F1548C"/>
    <w:rsid w:val="00F17682"/>
    <w:rsid w:val="00F25F8C"/>
    <w:rsid w:val="00F30962"/>
    <w:rsid w:val="00F33EA0"/>
    <w:rsid w:val="00F3414F"/>
    <w:rsid w:val="00F51365"/>
    <w:rsid w:val="00F76341"/>
    <w:rsid w:val="00F876DE"/>
    <w:rsid w:val="00F913AF"/>
    <w:rsid w:val="00F91CF3"/>
    <w:rsid w:val="00F94269"/>
    <w:rsid w:val="00FB37B7"/>
    <w:rsid w:val="00FE17A1"/>
    <w:rsid w:val="00FE1CEA"/>
    <w:rsid w:val="025910C5"/>
    <w:rsid w:val="02897432"/>
    <w:rsid w:val="075128C1"/>
    <w:rsid w:val="0946737C"/>
    <w:rsid w:val="0D2264EE"/>
    <w:rsid w:val="1A572FCC"/>
    <w:rsid w:val="1CCF1257"/>
    <w:rsid w:val="26163E4B"/>
    <w:rsid w:val="263B58E7"/>
    <w:rsid w:val="2AAE2FD0"/>
    <w:rsid w:val="4356270F"/>
    <w:rsid w:val="562B1E4F"/>
    <w:rsid w:val="5E397248"/>
    <w:rsid w:val="629E59B7"/>
    <w:rsid w:val="6C582280"/>
    <w:rsid w:val="768D6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C7A72-EC0B-4981-915D-6EE63B66DAB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392</Words>
  <Characters>2239</Characters>
  <Lines>18</Lines>
  <Paragraphs>5</Paragraphs>
  <TotalTime>15</TotalTime>
  <ScaleCrop>false</ScaleCrop>
  <LinksUpToDate>false</LinksUpToDate>
  <CharactersWithSpaces>2626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2019-02-22T06:42:00Z</dcterms:created>
  <dc:creator>AutoBVT</dc:creator>
  <cp:lastModifiedBy>it＇s time</cp:lastModifiedBy>
  <cp:lastPrinted>2019-02-24T01:42:00Z</cp:lastPrinted>
  <dcterms:modified xsi:type="dcterms:W3CDTF">2020-05-28T01:00:05Z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